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0B6" w:rsidRPr="00950336" w:rsidRDefault="00E63B5C" w:rsidP="00411DFD">
      <w:pPr>
        <w:pStyle w:val="BodyText"/>
        <w:ind w:left="0" w:firstLine="0"/>
        <w:rPr>
          <w:b/>
          <w:color w:val="0070C0"/>
          <w:sz w:val="32"/>
          <w:szCs w:val="32"/>
        </w:rPr>
      </w:pPr>
      <w:bookmarkStart w:id="0" w:name="_GoBack"/>
      <w:bookmarkEnd w:id="0"/>
      <w:r>
        <w:rPr>
          <w:b/>
          <w:color w:val="0070C0"/>
          <w:sz w:val="32"/>
          <w:szCs w:val="32"/>
        </w:rPr>
        <w:t xml:space="preserve">      </w:t>
      </w:r>
      <w:r w:rsidR="00950336" w:rsidRPr="00950336">
        <w:rPr>
          <w:b/>
          <w:color w:val="0070C0"/>
          <w:sz w:val="32"/>
          <w:szCs w:val="32"/>
        </w:rPr>
        <w:t xml:space="preserve">SKR &amp; SKR GOVERNMENT COLLEGE FOR </w:t>
      </w:r>
      <w:r w:rsidR="00AC797C" w:rsidRPr="00950336">
        <w:rPr>
          <w:b/>
          <w:color w:val="0070C0"/>
          <w:sz w:val="32"/>
          <w:szCs w:val="32"/>
        </w:rPr>
        <w:t>WOMEN (</w:t>
      </w:r>
      <w:r w:rsidR="00950336" w:rsidRPr="00950336">
        <w:rPr>
          <w:b/>
          <w:color w:val="0070C0"/>
          <w:sz w:val="32"/>
          <w:szCs w:val="32"/>
        </w:rPr>
        <w:t>A), KADAPA</w:t>
      </w:r>
    </w:p>
    <w:p w:rsidR="00950336" w:rsidRPr="00950336" w:rsidRDefault="00950336" w:rsidP="00950336">
      <w:pPr>
        <w:pStyle w:val="BodyText"/>
        <w:ind w:left="0" w:firstLine="0"/>
        <w:jc w:val="center"/>
        <w:rPr>
          <w:b/>
          <w:color w:val="0070C0"/>
          <w:sz w:val="32"/>
          <w:szCs w:val="32"/>
        </w:rPr>
      </w:pPr>
      <w:r w:rsidRPr="00950336">
        <w:rPr>
          <w:b/>
          <w:color w:val="0070C0"/>
          <w:sz w:val="32"/>
          <w:szCs w:val="32"/>
        </w:rPr>
        <w:t>Re-Accredited with NAAC B Grade</w:t>
      </w:r>
    </w:p>
    <w:p w:rsidR="00F210B6" w:rsidRPr="000571C1" w:rsidRDefault="00950336" w:rsidP="00EE7F03">
      <w:pPr>
        <w:pStyle w:val="BodyText"/>
        <w:ind w:left="0" w:firstLine="0"/>
        <w:jc w:val="center"/>
        <w:rPr>
          <w:b/>
          <w:sz w:val="24"/>
          <w:szCs w:val="24"/>
        </w:rPr>
      </w:pPr>
      <w:r>
        <w:rPr>
          <w:b/>
          <w:noProof/>
          <w:sz w:val="24"/>
          <w:szCs w:val="24"/>
          <w:lang w:val="en-IN" w:eastAsia="en-IN" w:bidi="te-IN"/>
        </w:rPr>
        <w:drawing>
          <wp:inline distT="0" distB="0" distL="0" distR="0">
            <wp:extent cx="561330" cy="555772"/>
            <wp:effectExtent l="19050" t="0" r="0" b="0"/>
            <wp:docPr id="2" name="Picture 1" descr="skr-gd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r-gdc-logo.png"/>
                    <pic:cNvPicPr/>
                  </pic:nvPicPr>
                  <pic:blipFill>
                    <a:blip r:embed="rId6"/>
                    <a:stretch>
                      <a:fillRect/>
                    </a:stretch>
                  </pic:blipFill>
                  <pic:spPr>
                    <a:xfrm>
                      <a:off x="0" y="0"/>
                      <a:ext cx="560355" cy="554807"/>
                    </a:xfrm>
                    <a:prstGeom prst="rect">
                      <a:avLst/>
                    </a:prstGeom>
                  </pic:spPr>
                </pic:pic>
              </a:graphicData>
            </a:graphic>
          </wp:inline>
        </w:drawing>
      </w:r>
    </w:p>
    <w:p w:rsidR="00F210B6" w:rsidRPr="00EE7F03" w:rsidRDefault="00EB3CEB" w:rsidP="00EE7F03">
      <w:pPr>
        <w:pStyle w:val="Heading1"/>
        <w:numPr>
          <w:ilvl w:val="1"/>
          <w:numId w:val="2"/>
        </w:numPr>
        <w:tabs>
          <w:tab w:val="left" w:pos="549"/>
        </w:tabs>
        <w:spacing w:before="9"/>
        <w:ind w:left="0"/>
        <w:jc w:val="center"/>
        <w:rPr>
          <w:color w:val="00B050"/>
          <w:sz w:val="24"/>
          <w:szCs w:val="24"/>
        </w:rPr>
      </w:pPr>
      <w:r w:rsidRPr="00EE7F03">
        <w:rPr>
          <w:color w:val="00B050"/>
          <w:sz w:val="40"/>
          <w:szCs w:val="40"/>
        </w:rPr>
        <w:t>Strategy</w:t>
      </w:r>
      <w:r w:rsidRPr="00EE7F03">
        <w:rPr>
          <w:color w:val="00B050"/>
          <w:spacing w:val="-2"/>
          <w:sz w:val="40"/>
          <w:szCs w:val="40"/>
        </w:rPr>
        <w:t xml:space="preserve"> </w:t>
      </w:r>
      <w:r w:rsidRPr="00EE7F03">
        <w:rPr>
          <w:color w:val="00B050"/>
          <w:sz w:val="40"/>
          <w:szCs w:val="40"/>
        </w:rPr>
        <w:t>Development</w:t>
      </w:r>
      <w:r w:rsidRPr="00EE7F03">
        <w:rPr>
          <w:color w:val="00B050"/>
          <w:spacing w:val="-1"/>
          <w:sz w:val="40"/>
          <w:szCs w:val="40"/>
        </w:rPr>
        <w:t xml:space="preserve"> </w:t>
      </w:r>
      <w:r w:rsidRPr="00EE7F03">
        <w:rPr>
          <w:color w:val="00B050"/>
          <w:sz w:val="40"/>
          <w:szCs w:val="40"/>
        </w:rPr>
        <w:t>and</w:t>
      </w:r>
      <w:r w:rsidRPr="00EE7F03">
        <w:rPr>
          <w:color w:val="00B050"/>
          <w:spacing w:val="-1"/>
          <w:sz w:val="40"/>
          <w:szCs w:val="40"/>
        </w:rPr>
        <w:t xml:space="preserve"> </w:t>
      </w:r>
      <w:r w:rsidRPr="00EE7F03">
        <w:rPr>
          <w:color w:val="00B050"/>
          <w:sz w:val="40"/>
          <w:szCs w:val="40"/>
        </w:rPr>
        <w:t>Deployment</w:t>
      </w:r>
    </w:p>
    <w:p w:rsidR="00950336" w:rsidRPr="00EE7F03" w:rsidRDefault="00EB3CEB" w:rsidP="00950336">
      <w:pPr>
        <w:pStyle w:val="ListParagraph"/>
        <w:numPr>
          <w:ilvl w:val="2"/>
          <w:numId w:val="2"/>
        </w:numPr>
        <w:tabs>
          <w:tab w:val="left" w:pos="808"/>
        </w:tabs>
        <w:spacing w:before="201" w:line="360" w:lineRule="auto"/>
        <w:ind w:left="160" w:right="99" w:firstLine="720"/>
        <w:jc w:val="both"/>
        <w:rPr>
          <w:sz w:val="28"/>
          <w:szCs w:val="28"/>
        </w:rPr>
      </w:pPr>
      <w:r w:rsidRPr="00D105EE">
        <w:rPr>
          <w:b/>
          <w:color w:val="FF0000"/>
          <w:sz w:val="28"/>
          <w:szCs w:val="28"/>
        </w:rPr>
        <w:t>The</w:t>
      </w:r>
      <w:r w:rsidRPr="00D105EE">
        <w:rPr>
          <w:b/>
          <w:color w:val="FF0000"/>
          <w:spacing w:val="61"/>
          <w:sz w:val="28"/>
          <w:szCs w:val="28"/>
        </w:rPr>
        <w:t xml:space="preserve"> </w:t>
      </w:r>
      <w:r w:rsidR="00950336" w:rsidRPr="00D105EE">
        <w:rPr>
          <w:b/>
          <w:color w:val="FF0000"/>
          <w:sz w:val="28"/>
          <w:szCs w:val="28"/>
        </w:rPr>
        <w:t>I</w:t>
      </w:r>
      <w:r w:rsidRPr="00D105EE">
        <w:rPr>
          <w:b/>
          <w:color w:val="FF0000"/>
          <w:sz w:val="28"/>
          <w:szCs w:val="28"/>
        </w:rPr>
        <w:t>nstitutional</w:t>
      </w:r>
      <w:r w:rsidRPr="00D105EE">
        <w:rPr>
          <w:b/>
          <w:color w:val="FF0000"/>
          <w:spacing w:val="63"/>
          <w:sz w:val="28"/>
          <w:szCs w:val="28"/>
        </w:rPr>
        <w:t xml:space="preserve"> </w:t>
      </w:r>
      <w:r w:rsidRPr="00D105EE">
        <w:rPr>
          <w:b/>
          <w:color w:val="FF0000"/>
          <w:sz w:val="28"/>
          <w:szCs w:val="28"/>
        </w:rPr>
        <w:t>Strategic/Perspective</w:t>
      </w:r>
      <w:r w:rsidRPr="00D105EE">
        <w:rPr>
          <w:b/>
          <w:color w:val="FF0000"/>
          <w:spacing w:val="62"/>
          <w:sz w:val="28"/>
          <w:szCs w:val="28"/>
        </w:rPr>
        <w:t xml:space="preserve"> </w:t>
      </w:r>
      <w:r w:rsidRPr="00D105EE">
        <w:rPr>
          <w:b/>
          <w:color w:val="FF0000"/>
          <w:sz w:val="28"/>
          <w:szCs w:val="28"/>
        </w:rPr>
        <w:t>plan</w:t>
      </w:r>
      <w:r w:rsidRPr="00D105EE">
        <w:rPr>
          <w:b/>
          <w:color w:val="FF0000"/>
          <w:spacing w:val="62"/>
          <w:sz w:val="28"/>
          <w:szCs w:val="28"/>
        </w:rPr>
        <w:t xml:space="preserve"> </w:t>
      </w:r>
      <w:r w:rsidRPr="00D105EE">
        <w:rPr>
          <w:b/>
          <w:color w:val="FF0000"/>
          <w:sz w:val="28"/>
          <w:szCs w:val="28"/>
        </w:rPr>
        <w:t>is</w:t>
      </w:r>
      <w:r w:rsidRPr="00D105EE">
        <w:rPr>
          <w:b/>
          <w:color w:val="FF0000"/>
          <w:spacing w:val="62"/>
          <w:sz w:val="28"/>
          <w:szCs w:val="28"/>
        </w:rPr>
        <w:t xml:space="preserve"> </w:t>
      </w:r>
      <w:r w:rsidRPr="00D105EE">
        <w:rPr>
          <w:b/>
          <w:color w:val="FF0000"/>
          <w:sz w:val="28"/>
          <w:szCs w:val="28"/>
        </w:rPr>
        <w:t>effectively</w:t>
      </w:r>
      <w:r w:rsidRPr="00D105EE">
        <w:rPr>
          <w:b/>
          <w:color w:val="FF0000"/>
          <w:spacing w:val="62"/>
          <w:sz w:val="28"/>
          <w:szCs w:val="28"/>
        </w:rPr>
        <w:t xml:space="preserve"> </w:t>
      </w:r>
      <w:r w:rsidRPr="00D105EE">
        <w:rPr>
          <w:b/>
          <w:color w:val="FF0000"/>
          <w:sz w:val="28"/>
          <w:szCs w:val="28"/>
        </w:rPr>
        <w:t>Deployed</w:t>
      </w:r>
      <w:r w:rsidRPr="00D105EE">
        <w:rPr>
          <w:b/>
          <w:color w:val="FF0000"/>
          <w:spacing w:val="62"/>
          <w:sz w:val="28"/>
          <w:szCs w:val="28"/>
        </w:rPr>
        <w:t xml:space="preserve"> </w:t>
      </w:r>
    </w:p>
    <w:p w:rsidR="00EE7F03" w:rsidRPr="00D105EE" w:rsidRDefault="00EE7F03" w:rsidP="00950336">
      <w:pPr>
        <w:pStyle w:val="ListParagraph"/>
        <w:numPr>
          <w:ilvl w:val="2"/>
          <w:numId w:val="2"/>
        </w:numPr>
        <w:tabs>
          <w:tab w:val="left" w:pos="808"/>
        </w:tabs>
        <w:spacing w:before="201" w:line="360" w:lineRule="auto"/>
        <w:ind w:left="160" w:right="99" w:firstLine="720"/>
        <w:jc w:val="both"/>
        <w:rPr>
          <w:sz w:val="28"/>
          <w:szCs w:val="28"/>
        </w:rPr>
      </w:pPr>
    </w:p>
    <w:p w:rsidR="00F210B6" w:rsidRDefault="005A5B49" w:rsidP="00EE7F03">
      <w:pPr>
        <w:pStyle w:val="ListParagraph"/>
        <w:numPr>
          <w:ilvl w:val="2"/>
          <w:numId w:val="2"/>
        </w:numPr>
        <w:tabs>
          <w:tab w:val="left" w:pos="808"/>
        </w:tabs>
        <w:spacing w:before="0"/>
        <w:ind w:left="160" w:right="99" w:firstLine="720"/>
        <w:jc w:val="both"/>
        <w:rPr>
          <w:sz w:val="24"/>
          <w:szCs w:val="24"/>
        </w:rPr>
      </w:pPr>
      <w:r w:rsidRPr="00950336">
        <w:rPr>
          <w:sz w:val="24"/>
          <w:szCs w:val="24"/>
        </w:rPr>
        <w:t xml:space="preserve">Since the inception of the college </w:t>
      </w:r>
      <w:r w:rsidR="00EB3CEB" w:rsidRPr="00950336">
        <w:rPr>
          <w:sz w:val="24"/>
          <w:szCs w:val="24"/>
        </w:rPr>
        <w:t>has shown tremendous growth</w:t>
      </w:r>
      <w:r w:rsidR="004C4548" w:rsidRPr="00950336">
        <w:rPr>
          <w:sz w:val="24"/>
          <w:szCs w:val="24"/>
        </w:rPr>
        <w:t xml:space="preserve"> in all aspects</w:t>
      </w:r>
      <w:r w:rsidR="00EB3CEB" w:rsidRPr="00950336">
        <w:rPr>
          <w:sz w:val="24"/>
          <w:szCs w:val="24"/>
        </w:rPr>
        <w:t xml:space="preserve">. </w:t>
      </w:r>
      <w:r w:rsidRPr="00950336">
        <w:rPr>
          <w:sz w:val="24"/>
          <w:szCs w:val="24"/>
        </w:rPr>
        <w:t xml:space="preserve">From 1973 onwards it blossomed under the efficient administrators </w:t>
      </w:r>
      <w:r w:rsidR="00764B4C" w:rsidRPr="00950336">
        <w:rPr>
          <w:sz w:val="24"/>
          <w:szCs w:val="24"/>
        </w:rPr>
        <w:t xml:space="preserve">who </w:t>
      </w:r>
      <w:r w:rsidR="00EB3CEB" w:rsidRPr="00950336">
        <w:rPr>
          <w:sz w:val="24"/>
          <w:szCs w:val="24"/>
        </w:rPr>
        <w:t>formulated,</w:t>
      </w:r>
      <w:r w:rsidR="00EB3CEB" w:rsidRPr="00950336">
        <w:rPr>
          <w:spacing w:val="1"/>
          <w:sz w:val="24"/>
          <w:szCs w:val="24"/>
        </w:rPr>
        <w:t xml:space="preserve"> </w:t>
      </w:r>
      <w:r w:rsidR="00EB3CEB" w:rsidRPr="00950336">
        <w:rPr>
          <w:sz w:val="24"/>
          <w:szCs w:val="24"/>
        </w:rPr>
        <w:t>communicated</w:t>
      </w:r>
      <w:r w:rsidR="00EB3CEB" w:rsidRPr="00950336">
        <w:rPr>
          <w:spacing w:val="1"/>
          <w:sz w:val="24"/>
          <w:szCs w:val="24"/>
        </w:rPr>
        <w:t xml:space="preserve"> </w:t>
      </w:r>
      <w:r w:rsidR="00EB3CEB" w:rsidRPr="00950336">
        <w:rPr>
          <w:sz w:val="24"/>
          <w:szCs w:val="24"/>
        </w:rPr>
        <w:t>and</w:t>
      </w:r>
      <w:r w:rsidR="00EB3CEB" w:rsidRPr="00950336">
        <w:rPr>
          <w:spacing w:val="1"/>
          <w:sz w:val="24"/>
          <w:szCs w:val="24"/>
        </w:rPr>
        <w:t xml:space="preserve"> </w:t>
      </w:r>
      <w:r w:rsidR="00EB3CEB" w:rsidRPr="00950336">
        <w:rPr>
          <w:sz w:val="24"/>
          <w:szCs w:val="24"/>
        </w:rPr>
        <w:t>implemented</w:t>
      </w:r>
      <w:r w:rsidR="00EB3CEB" w:rsidRPr="00950336">
        <w:rPr>
          <w:spacing w:val="1"/>
          <w:sz w:val="24"/>
          <w:szCs w:val="24"/>
        </w:rPr>
        <w:t xml:space="preserve"> </w:t>
      </w:r>
      <w:r w:rsidR="00D105EE">
        <w:rPr>
          <w:spacing w:val="1"/>
          <w:sz w:val="24"/>
          <w:szCs w:val="24"/>
        </w:rPr>
        <w:t>str</w:t>
      </w:r>
      <w:r w:rsidR="004C4548" w:rsidRPr="00950336">
        <w:rPr>
          <w:spacing w:val="1"/>
          <w:sz w:val="24"/>
          <w:szCs w:val="24"/>
        </w:rPr>
        <w:t>ate</w:t>
      </w:r>
      <w:r w:rsidR="00764B4C" w:rsidRPr="00950336">
        <w:rPr>
          <w:spacing w:val="1"/>
          <w:sz w:val="24"/>
          <w:szCs w:val="24"/>
        </w:rPr>
        <w:t xml:space="preserve">gies </w:t>
      </w:r>
      <w:r w:rsidR="00EB3CEB" w:rsidRPr="00950336">
        <w:rPr>
          <w:sz w:val="24"/>
          <w:szCs w:val="24"/>
        </w:rPr>
        <w:t>effectively.</w:t>
      </w:r>
      <w:r w:rsidR="00764B4C" w:rsidRPr="00950336">
        <w:rPr>
          <w:sz w:val="24"/>
          <w:szCs w:val="24"/>
        </w:rPr>
        <w:t xml:space="preserve"> The college has started its new journey from the </w:t>
      </w:r>
      <w:r w:rsidR="004C4548" w:rsidRPr="00950336">
        <w:rPr>
          <w:sz w:val="24"/>
          <w:szCs w:val="24"/>
        </w:rPr>
        <w:t>year 2017-2018</w:t>
      </w:r>
      <w:r w:rsidR="00764B4C" w:rsidRPr="00950336">
        <w:rPr>
          <w:sz w:val="24"/>
          <w:szCs w:val="24"/>
        </w:rPr>
        <w:t xml:space="preserve"> in </w:t>
      </w:r>
      <w:r w:rsidR="00AC797C" w:rsidRPr="00950336">
        <w:rPr>
          <w:sz w:val="24"/>
          <w:szCs w:val="24"/>
        </w:rPr>
        <w:t>autonomous pattern</w:t>
      </w:r>
      <w:r w:rsidR="00764B4C" w:rsidRPr="00950336">
        <w:rPr>
          <w:sz w:val="24"/>
          <w:szCs w:val="24"/>
        </w:rPr>
        <w:t xml:space="preserve"> to reap the benefits </w:t>
      </w:r>
      <w:r w:rsidR="004C4548" w:rsidRPr="00950336">
        <w:rPr>
          <w:sz w:val="24"/>
          <w:szCs w:val="24"/>
        </w:rPr>
        <w:t>of autonomy by contrived strate</w:t>
      </w:r>
      <w:r w:rsidR="00764B4C" w:rsidRPr="00950336">
        <w:rPr>
          <w:sz w:val="24"/>
          <w:szCs w:val="24"/>
        </w:rPr>
        <w:t xml:space="preserve">gies and deployment of it. </w:t>
      </w:r>
    </w:p>
    <w:p w:rsidR="00411DFD" w:rsidRPr="00411DFD" w:rsidRDefault="00411DFD" w:rsidP="00411DFD">
      <w:pPr>
        <w:pStyle w:val="ListParagraph"/>
        <w:rPr>
          <w:sz w:val="24"/>
          <w:szCs w:val="24"/>
        </w:rPr>
      </w:pPr>
    </w:p>
    <w:p w:rsidR="00411DFD" w:rsidRPr="00655B5C" w:rsidRDefault="00411DFD" w:rsidP="00EE7F03">
      <w:pPr>
        <w:pStyle w:val="ListParagraph"/>
        <w:numPr>
          <w:ilvl w:val="2"/>
          <w:numId w:val="2"/>
        </w:numPr>
        <w:tabs>
          <w:tab w:val="left" w:pos="808"/>
        </w:tabs>
        <w:spacing w:before="0"/>
        <w:ind w:left="160" w:right="99" w:firstLine="720"/>
        <w:jc w:val="both"/>
        <w:rPr>
          <w:sz w:val="24"/>
          <w:szCs w:val="24"/>
        </w:rPr>
      </w:pPr>
      <w:r w:rsidRPr="00655B5C">
        <w:rPr>
          <w:sz w:val="24"/>
          <w:szCs w:val="24"/>
        </w:rPr>
        <w:t>The functions of the institution and its academic and administrative units are governed by the principals of participation and transparency. To achieve its objectives,</w:t>
      </w:r>
      <w:r w:rsidR="00655B5C" w:rsidRPr="00655B5C">
        <w:rPr>
          <w:sz w:val="24"/>
          <w:szCs w:val="24"/>
        </w:rPr>
        <w:t xml:space="preserve"> </w:t>
      </w:r>
      <w:r w:rsidRPr="00655B5C">
        <w:rPr>
          <w:sz w:val="24"/>
          <w:szCs w:val="24"/>
        </w:rPr>
        <w:t>formulated certain specific plans based on   guidelines and directives to enhance overall quality of the institution.  The main aim of the strategy development is to aligning all the academic</w:t>
      </w:r>
      <w:r w:rsidR="00655B5C" w:rsidRPr="00655B5C">
        <w:rPr>
          <w:sz w:val="24"/>
          <w:szCs w:val="24"/>
        </w:rPr>
        <w:t xml:space="preserve"> and administrative</w:t>
      </w:r>
      <w:r w:rsidRPr="00655B5C">
        <w:rPr>
          <w:sz w:val="24"/>
          <w:szCs w:val="24"/>
        </w:rPr>
        <w:t xml:space="preserve"> forces</w:t>
      </w:r>
      <w:r w:rsidR="00655B5C" w:rsidRPr="00655B5C">
        <w:rPr>
          <w:sz w:val="24"/>
          <w:szCs w:val="24"/>
        </w:rPr>
        <w:t xml:space="preserve"> to achieve its vision and mission.</w:t>
      </w:r>
      <w:r w:rsidRPr="00655B5C">
        <w:rPr>
          <w:sz w:val="24"/>
          <w:szCs w:val="24"/>
        </w:rPr>
        <w:t xml:space="preserve"> </w:t>
      </w:r>
    </w:p>
    <w:p w:rsidR="00EE7F03" w:rsidRPr="00EE7F03" w:rsidRDefault="00EE7F03" w:rsidP="00EE7F03">
      <w:pPr>
        <w:pStyle w:val="ListParagraph"/>
        <w:rPr>
          <w:sz w:val="24"/>
          <w:szCs w:val="24"/>
        </w:rPr>
      </w:pPr>
    </w:p>
    <w:p w:rsidR="00F210B6" w:rsidRDefault="00EB3CEB" w:rsidP="00EE7F03">
      <w:pPr>
        <w:pStyle w:val="BodyText"/>
        <w:ind w:left="160" w:right="98" w:firstLine="648"/>
        <w:jc w:val="both"/>
        <w:rPr>
          <w:sz w:val="24"/>
          <w:szCs w:val="24"/>
        </w:rPr>
      </w:pPr>
      <w:r w:rsidRPr="000571C1">
        <w:rPr>
          <w:sz w:val="24"/>
          <w:szCs w:val="24"/>
        </w:rPr>
        <w:t>T</w:t>
      </w:r>
      <w:r w:rsidR="008C4CBB" w:rsidRPr="000571C1">
        <w:rPr>
          <w:sz w:val="24"/>
          <w:szCs w:val="24"/>
        </w:rPr>
        <w:t>he following plans are deri</w:t>
      </w:r>
      <w:r w:rsidR="004C4548">
        <w:rPr>
          <w:sz w:val="24"/>
          <w:szCs w:val="24"/>
        </w:rPr>
        <w:t>ved</w:t>
      </w:r>
      <w:r w:rsidRPr="000571C1">
        <w:rPr>
          <w:sz w:val="24"/>
          <w:szCs w:val="24"/>
        </w:rPr>
        <w:t xml:space="preserve"> after a discussion</w:t>
      </w:r>
      <w:r w:rsidR="008C4CBB" w:rsidRPr="000571C1">
        <w:rPr>
          <w:sz w:val="24"/>
          <w:szCs w:val="24"/>
        </w:rPr>
        <w:t xml:space="preserve"> in staff council meeting</w:t>
      </w:r>
      <w:r w:rsidRPr="000571C1">
        <w:rPr>
          <w:sz w:val="24"/>
          <w:szCs w:val="24"/>
        </w:rPr>
        <w:t xml:space="preserve"> on the basis of analysis, assessment and</w:t>
      </w:r>
      <w:r w:rsidRPr="000571C1">
        <w:rPr>
          <w:spacing w:val="1"/>
          <w:sz w:val="24"/>
          <w:szCs w:val="24"/>
        </w:rPr>
        <w:t xml:space="preserve"> </w:t>
      </w:r>
      <w:r w:rsidR="00AC797C" w:rsidRPr="000571C1">
        <w:rPr>
          <w:sz w:val="24"/>
          <w:szCs w:val="24"/>
        </w:rPr>
        <w:t>estimates with</w:t>
      </w:r>
      <w:r w:rsidR="008C4CBB" w:rsidRPr="000571C1">
        <w:rPr>
          <w:sz w:val="24"/>
          <w:szCs w:val="24"/>
        </w:rPr>
        <w:t xml:space="preserve"> a vision for future development and quality </w:t>
      </w:r>
      <w:r w:rsidR="00AC797C" w:rsidRPr="000571C1">
        <w:rPr>
          <w:sz w:val="24"/>
          <w:szCs w:val="24"/>
        </w:rPr>
        <w:t xml:space="preserve">sustenance. </w:t>
      </w:r>
      <w:r w:rsidRPr="000571C1">
        <w:rPr>
          <w:sz w:val="24"/>
          <w:szCs w:val="24"/>
        </w:rPr>
        <w:t>Keeping in mind, the short term, medium term and long term development plans, the</w:t>
      </w:r>
      <w:r w:rsidRPr="000571C1">
        <w:rPr>
          <w:spacing w:val="1"/>
          <w:sz w:val="24"/>
          <w:szCs w:val="24"/>
        </w:rPr>
        <w:t xml:space="preserve"> </w:t>
      </w:r>
      <w:r w:rsidRPr="000571C1">
        <w:rPr>
          <w:sz w:val="24"/>
          <w:szCs w:val="24"/>
        </w:rPr>
        <w:t>college</w:t>
      </w:r>
      <w:r w:rsidRPr="000571C1">
        <w:rPr>
          <w:spacing w:val="1"/>
          <w:sz w:val="24"/>
          <w:szCs w:val="24"/>
        </w:rPr>
        <w:t xml:space="preserve"> </w:t>
      </w:r>
      <w:r w:rsidRPr="000571C1">
        <w:rPr>
          <w:sz w:val="24"/>
          <w:szCs w:val="24"/>
        </w:rPr>
        <w:t>always</w:t>
      </w:r>
      <w:r w:rsidRPr="000571C1">
        <w:rPr>
          <w:spacing w:val="1"/>
          <w:sz w:val="24"/>
          <w:szCs w:val="24"/>
        </w:rPr>
        <w:t xml:space="preserve"> </w:t>
      </w:r>
      <w:r w:rsidRPr="000571C1">
        <w:rPr>
          <w:sz w:val="24"/>
          <w:szCs w:val="24"/>
        </w:rPr>
        <w:t>adopts</w:t>
      </w:r>
      <w:r w:rsidRPr="000571C1">
        <w:rPr>
          <w:spacing w:val="1"/>
          <w:sz w:val="24"/>
          <w:szCs w:val="24"/>
        </w:rPr>
        <w:t xml:space="preserve"> </w:t>
      </w:r>
      <w:r w:rsidRPr="000571C1">
        <w:rPr>
          <w:sz w:val="24"/>
          <w:szCs w:val="24"/>
        </w:rPr>
        <w:t>a</w:t>
      </w:r>
      <w:r w:rsidRPr="000571C1">
        <w:rPr>
          <w:spacing w:val="1"/>
          <w:sz w:val="24"/>
          <w:szCs w:val="24"/>
        </w:rPr>
        <w:t xml:space="preserve"> </w:t>
      </w:r>
      <w:r w:rsidRPr="000571C1">
        <w:rPr>
          <w:sz w:val="24"/>
          <w:szCs w:val="24"/>
        </w:rPr>
        <w:t>bottom-up</w:t>
      </w:r>
      <w:r w:rsidRPr="000571C1">
        <w:rPr>
          <w:spacing w:val="1"/>
          <w:sz w:val="24"/>
          <w:szCs w:val="24"/>
        </w:rPr>
        <w:t xml:space="preserve"> </w:t>
      </w:r>
      <w:r w:rsidRPr="000571C1">
        <w:rPr>
          <w:sz w:val="24"/>
          <w:szCs w:val="24"/>
        </w:rPr>
        <w:t>approach</w:t>
      </w:r>
      <w:r w:rsidRPr="000571C1">
        <w:rPr>
          <w:spacing w:val="1"/>
          <w:sz w:val="24"/>
          <w:szCs w:val="24"/>
        </w:rPr>
        <w:t xml:space="preserve"> </w:t>
      </w:r>
      <w:r w:rsidRPr="000571C1">
        <w:rPr>
          <w:sz w:val="24"/>
          <w:szCs w:val="24"/>
        </w:rPr>
        <w:t>with</w:t>
      </w:r>
      <w:r w:rsidRPr="000571C1">
        <w:rPr>
          <w:spacing w:val="1"/>
          <w:sz w:val="24"/>
          <w:szCs w:val="24"/>
        </w:rPr>
        <w:t xml:space="preserve"> </w:t>
      </w:r>
      <w:r w:rsidRPr="000571C1">
        <w:rPr>
          <w:sz w:val="24"/>
          <w:szCs w:val="24"/>
        </w:rPr>
        <w:t>a</w:t>
      </w:r>
      <w:r w:rsidRPr="000571C1">
        <w:rPr>
          <w:spacing w:val="1"/>
          <w:sz w:val="24"/>
          <w:szCs w:val="24"/>
        </w:rPr>
        <w:t xml:space="preserve"> </w:t>
      </w:r>
      <w:r w:rsidRPr="000571C1">
        <w:rPr>
          <w:sz w:val="24"/>
          <w:szCs w:val="24"/>
        </w:rPr>
        <w:t>strategic</w:t>
      </w:r>
      <w:r w:rsidRPr="000571C1">
        <w:rPr>
          <w:spacing w:val="1"/>
          <w:sz w:val="24"/>
          <w:szCs w:val="24"/>
        </w:rPr>
        <w:t xml:space="preserve"> </w:t>
      </w:r>
      <w:r w:rsidRPr="000571C1">
        <w:rPr>
          <w:sz w:val="24"/>
          <w:szCs w:val="24"/>
        </w:rPr>
        <w:t>directive</w:t>
      </w:r>
      <w:r w:rsidRPr="000571C1">
        <w:rPr>
          <w:spacing w:val="1"/>
          <w:sz w:val="24"/>
          <w:szCs w:val="24"/>
        </w:rPr>
        <w:t xml:space="preserve"> </w:t>
      </w:r>
      <w:r w:rsidRPr="000571C1">
        <w:rPr>
          <w:sz w:val="24"/>
          <w:szCs w:val="24"/>
        </w:rPr>
        <w:t>given</w:t>
      </w:r>
      <w:r w:rsidRPr="000571C1">
        <w:rPr>
          <w:spacing w:val="1"/>
          <w:sz w:val="24"/>
          <w:szCs w:val="24"/>
        </w:rPr>
        <w:t xml:space="preserve"> </w:t>
      </w:r>
      <w:r w:rsidRPr="000571C1">
        <w:rPr>
          <w:sz w:val="24"/>
          <w:szCs w:val="24"/>
        </w:rPr>
        <w:t>from</w:t>
      </w:r>
      <w:r w:rsidRPr="000571C1">
        <w:rPr>
          <w:spacing w:val="1"/>
          <w:sz w:val="24"/>
          <w:szCs w:val="24"/>
        </w:rPr>
        <w:t xml:space="preserve"> </w:t>
      </w:r>
      <w:r w:rsidRPr="000571C1">
        <w:rPr>
          <w:sz w:val="24"/>
          <w:szCs w:val="24"/>
        </w:rPr>
        <w:t>the</w:t>
      </w:r>
      <w:r w:rsidRPr="000571C1">
        <w:rPr>
          <w:spacing w:val="1"/>
          <w:sz w:val="24"/>
          <w:szCs w:val="24"/>
        </w:rPr>
        <w:t xml:space="preserve"> </w:t>
      </w:r>
      <w:r w:rsidRPr="000571C1">
        <w:rPr>
          <w:sz w:val="24"/>
          <w:szCs w:val="24"/>
        </w:rPr>
        <w:t>top</w:t>
      </w:r>
      <w:r w:rsidRPr="000571C1">
        <w:rPr>
          <w:spacing w:val="1"/>
          <w:sz w:val="24"/>
          <w:szCs w:val="24"/>
        </w:rPr>
        <w:t xml:space="preserve"> </w:t>
      </w:r>
      <w:r w:rsidRPr="000571C1">
        <w:rPr>
          <w:sz w:val="24"/>
          <w:szCs w:val="24"/>
        </w:rPr>
        <w:t>administration</w:t>
      </w:r>
      <w:r w:rsidRPr="000571C1">
        <w:rPr>
          <w:spacing w:val="-1"/>
          <w:sz w:val="24"/>
          <w:szCs w:val="24"/>
        </w:rPr>
        <w:t xml:space="preserve"> </w:t>
      </w:r>
      <w:r w:rsidRPr="000571C1">
        <w:rPr>
          <w:sz w:val="24"/>
          <w:szCs w:val="24"/>
        </w:rPr>
        <w:t>management.</w:t>
      </w:r>
    </w:p>
    <w:p w:rsidR="00EE7F03" w:rsidRPr="000571C1" w:rsidRDefault="00EE7F03" w:rsidP="00EE7F03">
      <w:pPr>
        <w:pStyle w:val="BodyText"/>
        <w:ind w:left="160" w:right="98" w:firstLine="648"/>
        <w:jc w:val="both"/>
        <w:rPr>
          <w:sz w:val="24"/>
          <w:szCs w:val="24"/>
        </w:rPr>
      </w:pPr>
    </w:p>
    <w:p w:rsidR="00F210B6" w:rsidRPr="00D105EE" w:rsidRDefault="00EB3CEB">
      <w:pPr>
        <w:pStyle w:val="Heading1"/>
        <w:rPr>
          <w:color w:val="FF0000"/>
          <w:sz w:val="24"/>
          <w:szCs w:val="24"/>
          <w:u w:val="single"/>
        </w:rPr>
      </w:pPr>
      <w:r w:rsidRPr="00D105EE">
        <w:rPr>
          <w:color w:val="FF0000"/>
          <w:sz w:val="24"/>
          <w:szCs w:val="24"/>
          <w:u w:val="single"/>
        </w:rPr>
        <w:t>Strategic</w:t>
      </w:r>
      <w:r w:rsidRPr="00D105EE">
        <w:rPr>
          <w:color w:val="FF0000"/>
          <w:spacing w:val="-3"/>
          <w:sz w:val="24"/>
          <w:szCs w:val="24"/>
          <w:u w:val="single"/>
        </w:rPr>
        <w:t xml:space="preserve"> </w:t>
      </w:r>
      <w:r w:rsidRPr="00D105EE">
        <w:rPr>
          <w:color w:val="FF0000"/>
          <w:sz w:val="24"/>
          <w:szCs w:val="24"/>
          <w:u w:val="single"/>
        </w:rPr>
        <w:t>Plan</w:t>
      </w:r>
    </w:p>
    <w:p w:rsidR="00F210B6" w:rsidRPr="000571C1" w:rsidRDefault="00EB3CEB" w:rsidP="00D105EE">
      <w:pPr>
        <w:pStyle w:val="ListParagraph"/>
        <w:numPr>
          <w:ilvl w:val="0"/>
          <w:numId w:val="1"/>
        </w:numPr>
        <w:tabs>
          <w:tab w:val="left" w:pos="880"/>
          <w:tab w:val="left" w:pos="881"/>
        </w:tabs>
        <w:spacing w:before="0"/>
        <w:rPr>
          <w:sz w:val="24"/>
          <w:szCs w:val="24"/>
        </w:rPr>
      </w:pPr>
      <w:r w:rsidRPr="000571C1">
        <w:rPr>
          <w:sz w:val="24"/>
          <w:szCs w:val="24"/>
        </w:rPr>
        <w:t>Planned</w:t>
      </w:r>
      <w:r w:rsidRPr="000571C1">
        <w:rPr>
          <w:spacing w:val="-2"/>
          <w:sz w:val="24"/>
          <w:szCs w:val="24"/>
        </w:rPr>
        <w:t xml:space="preserve"> </w:t>
      </w:r>
      <w:r w:rsidRPr="000571C1">
        <w:rPr>
          <w:sz w:val="24"/>
          <w:szCs w:val="24"/>
        </w:rPr>
        <w:t>to</w:t>
      </w:r>
      <w:r w:rsidRPr="000571C1">
        <w:rPr>
          <w:spacing w:val="-1"/>
          <w:sz w:val="24"/>
          <w:szCs w:val="24"/>
        </w:rPr>
        <w:t xml:space="preserve"> </w:t>
      </w:r>
      <w:r w:rsidRPr="000571C1">
        <w:rPr>
          <w:sz w:val="24"/>
          <w:szCs w:val="24"/>
        </w:rPr>
        <w:t>introduce</w:t>
      </w:r>
      <w:r w:rsidRPr="000571C1">
        <w:rPr>
          <w:spacing w:val="-2"/>
          <w:sz w:val="24"/>
          <w:szCs w:val="24"/>
        </w:rPr>
        <w:t xml:space="preserve"> </w:t>
      </w:r>
      <w:r w:rsidRPr="000571C1">
        <w:rPr>
          <w:sz w:val="24"/>
          <w:szCs w:val="24"/>
        </w:rPr>
        <w:t>job</w:t>
      </w:r>
      <w:r w:rsidRPr="000571C1">
        <w:rPr>
          <w:spacing w:val="-2"/>
          <w:sz w:val="24"/>
          <w:szCs w:val="24"/>
        </w:rPr>
        <w:t xml:space="preserve"> </w:t>
      </w:r>
      <w:r w:rsidRPr="000571C1">
        <w:rPr>
          <w:sz w:val="24"/>
          <w:szCs w:val="24"/>
        </w:rPr>
        <w:t>oriented</w:t>
      </w:r>
      <w:r w:rsidRPr="000571C1">
        <w:rPr>
          <w:spacing w:val="-2"/>
          <w:sz w:val="24"/>
          <w:szCs w:val="24"/>
        </w:rPr>
        <w:t xml:space="preserve"> </w:t>
      </w:r>
      <w:r w:rsidRPr="000571C1">
        <w:rPr>
          <w:sz w:val="24"/>
          <w:szCs w:val="24"/>
        </w:rPr>
        <w:t>courses</w:t>
      </w:r>
    </w:p>
    <w:p w:rsidR="00F210B6" w:rsidRPr="000571C1" w:rsidRDefault="00EB3CEB" w:rsidP="00D105EE">
      <w:pPr>
        <w:pStyle w:val="ListParagraph"/>
        <w:numPr>
          <w:ilvl w:val="0"/>
          <w:numId w:val="1"/>
        </w:numPr>
        <w:tabs>
          <w:tab w:val="left" w:pos="880"/>
          <w:tab w:val="left" w:pos="881"/>
        </w:tabs>
        <w:spacing w:before="0"/>
        <w:rPr>
          <w:sz w:val="24"/>
          <w:szCs w:val="24"/>
        </w:rPr>
      </w:pPr>
      <w:r w:rsidRPr="000571C1">
        <w:rPr>
          <w:sz w:val="24"/>
          <w:szCs w:val="24"/>
        </w:rPr>
        <w:t>Offering</w:t>
      </w:r>
      <w:r w:rsidRPr="000571C1">
        <w:rPr>
          <w:spacing w:val="-3"/>
          <w:sz w:val="24"/>
          <w:szCs w:val="24"/>
        </w:rPr>
        <w:t xml:space="preserve"> </w:t>
      </w:r>
      <w:r w:rsidRPr="000571C1">
        <w:rPr>
          <w:sz w:val="24"/>
          <w:szCs w:val="24"/>
        </w:rPr>
        <w:t>certificate</w:t>
      </w:r>
      <w:r w:rsidRPr="000571C1">
        <w:rPr>
          <w:spacing w:val="-2"/>
          <w:sz w:val="24"/>
          <w:szCs w:val="24"/>
        </w:rPr>
        <w:t xml:space="preserve"> </w:t>
      </w:r>
      <w:r w:rsidRPr="000571C1">
        <w:rPr>
          <w:sz w:val="24"/>
          <w:szCs w:val="24"/>
        </w:rPr>
        <w:t>and</w:t>
      </w:r>
      <w:r w:rsidRPr="000571C1">
        <w:rPr>
          <w:spacing w:val="-1"/>
          <w:sz w:val="24"/>
          <w:szCs w:val="24"/>
        </w:rPr>
        <w:t xml:space="preserve"> </w:t>
      </w:r>
      <w:r w:rsidRPr="000571C1">
        <w:rPr>
          <w:sz w:val="24"/>
          <w:szCs w:val="24"/>
        </w:rPr>
        <w:t>diploma</w:t>
      </w:r>
      <w:r w:rsidRPr="000571C1">
        <w:rPr>
          <w:spacing w:val="-2"/>
          <w:sz w:val="24"/>
          <w:szCs w:val="24"/>
        </w:rPr>
        <w:t xml:space="preserve"> </w:t>
      </w:r>
      <w:r w:rsidRPr="000571C1">
        <w:rPr>
          <w:sz w:val="24"/>
          <w:szCs w:val="24"/>
        </w:rPr>
        <w:t>courses</w:t>
      </w:r>
      <w:r w:rsidRPr="000571C1">
        <w:rPr>
          <w:spacing w:val="-2"/>
          <w:sz w:val="24"/>
          <w:szCs w:val="24"/>
        </w:rPr>
        <w:t xml:space="preserve"> </w:t>
      </w:r>
      <w:r w:rsidRPr="000571C1">
        <w:rPr>
          <w:sz w:val="24"/>
          <w:szCs w:val="24"/>
        </w:rPr>
        <w:t>through</w:t>
      </w:r>
      <w:r w:rsidRPr="000571C1">
        <w:rPr>
          <w:spacing w:val="-3"/>
          <w:sz w:val="24"/>
          <w:szCs w:val="24"/>
        </w:rPr>
        <w:t xml:space="preserve"> </w:t>
      </w:r>
      <w:r w:rsidRPr="000571C1">
        <w:rPr>
          <w:sz w:val="24"/>
          <w:szCs w:val="24"/>
        </w:rPr>
        <w:t>various excellence</w:t>
      </w:r>
    </w:p>
    <w:p w:rsidR="00F210B6" w:rsidRPr="000571C1" w:rsidRDefault="00EB3CEB" w:rsidP="00D105EE">
      <w:pPr>
        <w:pStyle w:val="ListParagraph"/>
        <w:numPr>
          <w:ilvl w:val="0"/>
          <w:numId w:val="1"/>
        </w:numPr>
        <w:tabs>
          <w:tab w:val="left" w:pos="880"/>
          <w:tab w:val="left" w:pos="881"/>
        </w:tabs>
        <w:spacing w:before="0"/>
        <w:rPr>
          <w:sz w:val="24"/>
          <w:szCs w:val="24"/>
        </w:rPr>
      </w:pPr>
      <w:r w:rsidRPr="000571C1">
        <w:rPr>
          <w:sz w:val="24"/>
          <w:szCs w:val="24"/>
        </w:rPr>
        <w:t>Introduce</w:t>
      </w:r>
      <w:r w:rsidRPr="000571C1">
        <w:rPr>
          <w:spacing w:val="-3"/>
          <w:sz w:val="24"/>
          <w:szCs w:val="24"/>
        </w:rPr>
        <w:t xml:space="preserve"> </w:t>
      </w:r>
      <w:r w:rsidRPr="000571C1">
        <w:rPr>
          <w:sz w:val="24"/>
          <w:szCs w:val="24"/>
        </w:rPr>
        <w:t>skill</w:t>
      </w:r>
      <w:r w:rsidRPr="000571C1">
        <w:rPr>
          <w:spacing w:val="-2"/>
          <w:sz w:val="24"/>
          <w:szCs w:val="24"/>
        </w:rPr>
        <w:t xml:space="preserve"> </w:t>
      </w:r>
      <w:r w:rsidRPr="000571C1">
        <w:rPr>
          <w:sz w:val="24"/>
          <w:szCs w:val="24"/>
        </w:rPr>
        <w:t>development</w:t>
      </w:r>
      <w:r w:rsidRPr="000571C1">
        <w:rPr>
          <w:spacing w:val="-1"/>
          <w:sz w:val="24"/>
          <w:szCs w:val="24"/>
        </w:rPr>
        <w:t xml:space="preserve"> </w:t>
      </w:r>
      <w:r w:rsidRPr="000571C1">
        <w:rPr>
          <w:sz w:val="24"/>
          <w:szCs w:val="24"/>
        </w:rPr>
        <w:t>and</w:t>
      </w:r>
      <w:r w:rsidRPr="000571C1">
        <w:rPr>
          <w:spacing w:val="-1"/>
          <w:sz w:val="24"/>
          <w:szCs w:val="24"/>
        </w:rPr>
        <w:t xml:space="preserve"> </w:t>
      </w:r>
      <w:r w:rsidRPr="000571C1">
        <w:rPr>
          <w:sz w:val="24"/>
          <w:szCs w:val="24"/>
        </w:rPr>
        <w:t>value</w:t>
      </w:r>
      <w:r w:rsidRPr="000571C1">
        <w:rPr>
          <w:spacing w:val="-2"/>
          <w:sz w:val="24"/>
          <w:szCs w:val="24"/>
        </w:rPr>
        <w:t xml:space="preserve"> </w:t>
      </w:r>
      <w:r w:rsidRPr="000571C1">
        <w:rPr>
          <w:sz w:val="24"/>
          <w:szCs w:val="24"/>
        </w:rPr>
        <w:t>oriented</w:t>
      </w:r>
      <w:r w:rsidRPr="000571C1">
        <w:rPr>
          <w:spacing w:val="-2"/>
          <w:sz w:val="24"/>
          <w:szCs w:val="24"/>
        </w:rPr>
        <w:t xml:space="preserve"> </w:t>
      </w:r>
      <w:r w:rsidRPr="000571C1">
        <w:rPr>
          <w:sz w:val="24"/>
          <w:szCs w:val="24"/>
        </w:rPr>
        <w:t>courses</w:t>
      </w:r>
    </w:p>
    <w:p w:rsidR="008C4CBB" w:rsidRPr="000571C1" w:rsidRDefault="008C4CBB" w:rsidP="00D105EE">
      <w:pPr>
        <w:pStyle w:val="ListParagraph"/>
        <w:numPr>
          <w:ilvl w:val="0"/>
          <w:numId w:val="1"/>
        </w:numPr>
        <w:tabs>
          <w:tab w:val="left" w:pos="880"/>
          <w:tab w:val="left" w:pos="881"/>
        </w:tabs>
        <w:spacing w:before="0"/>
        <w:rPr>
          <w:sz w:val="24"/>
          <w:szCs w:val="24"/>
        </w:rPr>
      </w:pPr>
      <w:r w:rsidRPr="000571C1">
        <w:rPr>
          <w:sz w:val="24"/>
          <w:szCs w:val="24"/>
        </w:rPr>
        <w:t>E</w:t>
      </w:r>
      <w:r w:rsidR="00950336">
        <w:rPr>
          <w:sz w:val="24"/>
          <w:szCs w:val="24"/>
        </w:rPr>
        <w:t>xtensi</w:t>
      </w:r>
      <w:r w:rsidRPr="000571C1">
        <w:rPr>
          <w:sz w:val="24"/>
          <w:szCs w:val="24"/>
        </w:rPr>
        <w:t>ve use if ICT enabled teaching</w:t>
      </w:r>
      <w:r w:rsidR="00186CF1">
        <w:rPr>
          <w:sz w:val="24"/>
          <w:szCs w:val="24"/>
        </w:rPr>
        <w:t xml:space="preserve"> to optimize delivery information</w:t>
      </w:r>
    </w:p>
    <w:p w:rsidR="008C4CBB" w:rsidRPr="000571C1" w:rsidRDefault="00950336" w:rsidP="00D105EE">
      <w:pPr>
        <w:pStyle w:val="ListParagraph"/>
        <w:numPr>
          <w:ilvl w:val="0"/>
          <w:numId w:val="1"/>
        </w:numPr>
        <w:tabs>
          <w:tab w:val="left" w:pos="880"/>
          <w:tab w:val="left" w:pos="881"/>
        </w:tabs>
        <w:spacing w:before="0"/>
        <w:rPr>
          <w:sz w:val="24"/>
          <w:szCs w:val="24"/>
        </w:rPr>
      </w:pPr>
      <w:r>
        <w:rPr>
          <w:sz w:val="24"/>
          <w:szCs w:val="24"/>
        </w:rPr>
        <w:t xml:space="preserve">Introduce </w:t>
      </w:r>
      <w:r w:rsidR="00186CF1">
        <w:rPr>
          <w:sz w:val="24"/>
          <w:szCs w:val="24"/>
        </w:rPr>
        <w:t xml:space="preserve">d </w:t>
      </w:r>
      <w:r>
        <w:rPr>
          <w:sz w:val="24"/>
          <w:szCs w:val="24"/>
        </w:rPr>
        <w:t>60:40 internal</w:t>
      </w:r>
      <w:r w:rsidR="008C4CBB" w:rsidRPr="000571C1">
        <w:rPr>
          <w:sz w:val="24"/>
          <w:szCs w:val="24"/>
        </w:rPr>
        <w:t xml:space="preserve"> external evaluation</w:t>
      </w:r>
      <w:r w:rsidR="00186CF1">
        <w:rPr>
          <w:sz w:val="24"/>
          <w:szCs w:val="24"/>
        </w:rPr>
        <w:t xml:space="preserve"> up to 2019-2020. but modified evaluation  process implemented </w:t>
      </w:r>
      <w:r w:rsidR="005806AE" w:rsidRPr="000571C1">
        <w:rPr>
          <w:sz w:val="24"/>
          <w:szCs w:val="24"/>
        </w:rPr>
        <w:t xml:space="preserve"> 75:25</w:t>
      </w:r>
      <w:r w:rsidR="00186CF1">
        <w:rPr>
          <w:sz w:val="24"/>
          <w:szCs w:val="24"/>
        </w:rPr>
        <w:t>from the year 2020-2021</w:t>
      </w:r>
    </w:p>
    <w:p w:rsidR="008C4CBB" w:rsidRPr="000571C1" w:rsidRDefault="00186CF1" w:rsidP="00D105EE">
      <w:pPr>
        <w:pStyle w:val="ListParagraph"/>
        <w:numPr>
          <w:ilvl w:val="0"/>
          <w:numId w:val="1"/>
        </w:numPr>
        <w:tabs>
          <w:tab w:val="left" w:pos="880"/>
          <w:tab w:val="left" w:pos="881"/>
        </w:tabs>
        <w:spacing w:before="0"/>
        <w:rPr>
          <w:sz w:val="24"/>
          <w:szCs w:val="24"/>
        </w:rPr>
      </w:pPr>
      <w:r>
        <w:rPr>
          <w:sz w:val="24"/>
          <w:szCs w:val="24"/>
        </w:rPr>
        <w:t>Implementation</w:t>
      </w:r>
      <w:r w:rsidR="008C4CBB" w:rsidRPr="000571C1">
        <w:rPr>
          <w:sz w:val="24"/>
          <w:szCs w:val="24"/>
        </w:rPr>
        <w:t xml:space="preserve">  of e-governance in essential areas</w:t>
      </w:r>
    </w:p>
    <w:p w:rsidR="008C4CBB" w:rsidRPr="000571C1" w:rsidRDefault="008C4CBB" w:rsidP="00D105EE">
      <w:pPr>
        <w:pStyle w:val="ListParagraph"/>
        <w:numPr>
          <w:ilvl w:val="0"/>
          <w:numId w:val="1"/>
        </w:numPr>
        <w:tabs>
          <w:tab w:val="left" w:pos="880"/>
          <w:tab w:val="left" w:pos="881"/>
        </w:tabs>
        <w:spacing w:before="0"/>
        <w:rPr>
          <w:sz w:val="24"/>
          <w:szCs w:val="24"/>
        </w:rPr>
      </w:pPr>
      <w:r w:rsidRPr="000571C1">
        <w:rPr>
          <w:sz w:val="24"/>
          <w:szCs w:val="24"/>
        </w:rPr>
        <w:t>Infrastructure development</w:t>
      </w:r>
    </w:p>
    <w:p w:rsidR="008C4CBB" w:rsidRPr="000571C1" w:rsidRDefault="008C4CBB" w:rsidP="00D105EE">
      <w:pPr>
        <w:pStyle w:val="ListParagraph"/>
        <w:numPr>
          <w:ilvl w:val="0"/>
          <w:numId w:val="1"/>
        </w:numPr>
        <w:tabs>
          <w:tab w:val="left" w:pos="880"/>
          <w:tab w:val="left" w:pos="881"/>
        </w:tabs>
        <w:spacing w:before="0"/>
        <w:rPr>
          <w:sz w:val="24"/>
          <w:szCs w:val="24"/>
        </w:rPr>
      </w:pPr>
      <w:r w:rsidRPr="000571C1">
        <w:rPr>
          <w:sz w:val="24"/>
          <w:szCs w:val="24"/>
        </w:rPr>
        <w:t>Library automation</w:t>
      </w:r>
    </w:p>
    <w:p w:rsidR="008C4CBB" w:rsidRPr="000571C1" w:rsidRDefault="005806AE" w:rsidP="00D105EE">
      <w:pPr>
        <w:pStyle w:val="ListParagraph"/>
        <w:numPr>
          <w:ilvl w:val="0"/>
          <w:numId w:val="1"/>
        </w:numPr>
        <w:tabs>
          <w:tab w:val="left" w:pos="880"/>
          <w:tab w:val="left" w:pos="881"/>
        </w:tabs>
        <w:spacing w:before="0"/>
        <w:rPr>
          <w:sz w:val="24"/>
          <w:szCs w:val="24"/>
        </w:rPr>
      </w:pPr>
      <w:r w:rsidRPr="000571C1">
        <w:rPr>
          <w:sz w:val="24"/>
          <w:szCs w:val="24"/>
        </w:rPr>
        <w:t>Recru</w:t>
      </w:r>
      <w:r w:rsidR="00950336">
        <w:rPr>
          <w:sz w:val="24"/>
          <w:szCs w:val="24"/>
        </w:rPr>
        <w:t>iting</w:t>
      </w:r>
      <w:r w:rsidR="00186CF1">
        <w:rPr>
          <w:sz w:val="24"/>
          <w:szCs w:val="24"/>
        </w:rPr>
        <w:t xml:space="preserve"> full time</w:t>
      </w:r>
      <w:r w:rsidR="00950336">
        <w:rPr>
          <w:sz w:val="24"/>
          <w:szCs w:val="24"/>
        </w:rPr>
        <w:t xml:space="preserve"> </w:t>
      </w:r>
      <w:r w:rsidRPr="000571C1">
        <w:rPr>
          <w:sz w:val="24"/>
          <w:szCs w:val="24"/>
        </w:rPr>
        <w:t xml:space="preserve">guest faculty </w:t>
      </w:r>
      <w:r w:rsidR="00061DCC">
        <w:rPr>
          <w:sz w:val="24"/>
          <w:szCs w:val="24"/>
        </w:rPr>
        <w:t>in</w:t>
      </w:r>
      <w:r w:rsidR="00186CF1">
        <w:rPr>
          <w:sz w:val="24"/>
          <w:szCs w:val="24"/>
        </w:rPr>
        <w:t xml:space="preserve"> sanctioned vacancy posts</w:t>
      </w:r>
    </w:p>
    <w:p w:rsidR="005806AE" w:rsidRPr="000571C1" w:rsidRDefault="00186CF1" w:rsidP="00D105EE">
      <w:pPr>
        <w:pStyle w:val="ListParagraph"/>
        <w:numPr>
          <w:ilvl w:val="0"/>
          <w:numId w:val="1"/>
        </w:numPr>
        <w:tabs>
          <w:tab w:val="left" w:pos="880"/>
          <w:tab w:val="left" w:pos="881"/>
        </w:tabs>
        <w:spacing w:before="0"/>
        <w:rPr>
          <w:sz w:val="24"/>
          <w:szCs w:val="24"/>
        </w:rPr>
      </w:pPr>
      <w:r>
        <w:rPr>
          <w:sz w:val="24"/>
          <w:szCs w:val="24"/>
        </w:rPr>
        <w:t xml:space="preserve"> Cater </w:t>
      </w:r>
      <w:r w:rsidR="00950336">
        <w:rPr>
          <w:sz w:val="24"/>
          <w:szCs w:val="24"/>
        </w:rPr>
        <w:t>Internet facility/</w:t>
      </w:r>
      <w:proofErr w:type="spellStart"/>
      <w:r w:rsidR="00AC797C">
        <w:rPr>
          <w:sz w:val="24"/>
          <w:szCs w:val="24"/>
        </w:rPr>
        <w:t>W</w:t>
      </w:r>
      <w:r>
        <w:rPr>
          <w:sz w:val="24"/>
          <w:szCs w:val="24"/>
        </w:rPr>
        <w:t>ifi</w:t>
      </w:r>
      <w:proofErr w:type="spellEnd"/>
      <w:r w:rsidR="005806AE" w:rsidRPr="000571C1">
        <w:rPr>
          <w:sz w:val="24"/>
          <w:szCs w:val="24"/>
        </w:rPr>
        <w:t xml:space="preserve"> to the entire campus</w:t>
      </w:r>
    </w:p>
    <w:p w:rsidR="005806AE" w:rsidRPr="000571C1" w:rsidRDefault="005806AE" w:rsidP="00D105EE">
      <w:pPr>
        <w:pStyle w:val="ListParagraph"/>
        <w:numPr>
          <w:ilvl w:val="0"/>
          <w:numId w:val="1"/>
        </w:numPr>
        <w:tabs>
          <w:tab w:val="left" w:pos="880"/>
          <w:tab w:val="left" w:pos="881"/>
        </w:tabs>
        <w:spacing w:before="0"/>
        <w:rPr>
          <w:sz w:val="24"/>
          <w:szCs w:val="24"/>
        </w:rPr>
      </w:pPr>
      <w:r w:rsidRPr="000571C1">
        <w:rPr>
          <w:sz w:val="24"/>
          <w:szCs w:val="24"/>
        </w:rPr>
        <w:t xml:space="preserve"> Plan to start virtual /Digital </w:t>
      </w:r>
      <w:r w:rsidR="00950336">
        <w:rPr>
          <w:sz w:val="24"/>
          <w:szCs w:val="24"/>
        </w:rPr>
        <w:t>and ICT enabled clas</w:t>
      </w:r>
      <w:r w:rsidRPr="000571C1">
        <w:rPr>
          <w:sz w:val="24"/>
          <w:szCs w:val="24"/>
        </w:rPr>
        <w:t xml:space="preserve">s </w:t>
      </w:r>
    </w:p>
    <w:p w:rsidR="005806AE" w:rsidRPr="000571C1" w:rsidRDefault="005806AE" w:rsidP="00D105EE">
      <w:pPr>
        <w:pStyle w:val="ListParagraph"/>
        <w:numPr>
          <w:ilvl w:val="0"/>
          <w:numId w:val="1"/>
        </w:numPr>
        <w:tabs>
          <w:tab w:val="left" w:pos="880"/>
          <w:tab w:val="left" w:pos="881"/>
        </w:tabs>
        <w:spacing w:before="0"/>
        <w:rPr>
          <w:sz w:val="24"/>
          <w:szCs w:val="24"/>
        </w:rPr>
      </w:pPr>
      <w:r w:rsidRPr="000571C1">
        <w:rPr>
          <w:sz w:val="24"/>
          <w:szCs w:val="24"/>
        </w:rPr>
        <w:t xml:space="preserve">Providing opportunity to students to  participate in games and sports and cultural </w:t>
      </w:r>
      <w:proofErr w:type="spellStart"/>
      <w:r w:rsidRPr="000571C1">
        <w:rPr>
          <w:sz w:val="24"/>
          <w:szCs w:val="24"/>
        </w:rPr>
        <w:t>programmes</w:t>
      </w:r>
      <w:proofErr w:type="spellEnd"/>
    </w:p>
    <w:p w:rsidR="00D105EE" w:rsidRPr="00EE7F03" w:rsidRDefault="005806AE" w:rsidP="00D105EE">
      <w:pPr>
        <w:pStyle w:val="ListParagraph"/>
        <w:numPr>
          <w:ilvl w:val="0"/>
          <w:numId w:val="1"/>
        </w:numPr>
        <w:tabs>
          <w:tab w:val="left" w:pos="880"/>
          <w:tab w:val="left" w:pos="881"/>
        </w:tabs>
        <w:spacing w:before="0"/>
        <w:ind w:firstLine="0"/>
        <w:rPr>
          <w:sz w:val="24"/>
          <w:szCs w:val="24"/>
        </w:rPr>
      </w:pPr>
      <w:r w:rsidRPr="00EE7F03">
        <w:rPr>
          <w:sz w:val="24"/>
          <w:szCs w:val="24"/>
        </w:rPr>
        <w:t>Sensitization of students to all social and environmental issues</w:t>
      </w:r>
    </w:p>
    <w:p w:rsidR="00E51F22" w:rsidRPr="000571C1" w:rsidRDefault="00E51F22" w:rsidP="00D105EE">
      <w:pPr>
        <w:pStyle w:val="ListParagraph"/>
        <w:numPr>
          <w:ilvl w:val="0"/>
          <w:numId w:val="1"/>
        </w:numPr>
        <w:tabs>
          <w:tab w:val="left" w:pos="880"/>
          <w:tab w:val="left" w:pos="881"/>
        </w:tabs>
        <w:spacing w:before="0"/>
        <w:rPr>
          <w:sz w:val="24"/>
          <w:szCs w:val="24"/>
        </w:rPr>
      </w:pPr>
      <w:r w:rsidRPr="000571C1">
        <w:rPr>
          <w:sz w:val="24"/>
          <w:szCs w:val="24"/>
        </w:rPr>
        <w:t xml:space="preserve">Encourage students </w:t>
      </w:r>
      <w:r w:rsidR="00AC797C" w:rsidRPr="000571C1">
        <w:rPr>
          <w:sz w:val="24"/>
          <w:szCs w:val="24"/>
        </w:rPr>
        <w:t xml:space="preserve">to </w:t>
      </w:r>
      <w:r w:rsidR="00AC797C">
        <w:rPr>
          <w:sz w:val="24"/>
          <w:szCs w:val="24"/>
        </w:rPr>
        <w:t>enroll</w:t>
      </w:r>
      <w:r w:rsidR="00950336">
        <w:rPr>
          <w:sz w:val="24"/>
          <w:szCs w:val="24"/>
        </w:rPr>
        <w:t xml:space="preserve"> in MOOC</w:t>
      </w:r>
      <w:r w:rsidRPr="000571C1">
        <w:rPr>
          <w:sz w:val="24"/>
          <w:szCs w:val="24"/>
        </w:rPr>
        <w:t xml:space="preserve">s and </w:t>
      </w:r>
      <w:r w:rsidR="00AC797C" w:rsidRPr="000571C1">
        <w:rPr>
          <w:sz w:val="24"/>
          <w:szCs w:val="24"/>
        </w:rPr>
        <w:t>other online</w:t>
      </w:r>
      <w:r w:rsidRPr="000571C1">
        <w:rPr>
          <w:sz w:val="24"/>
          <w:szCs w:val="24"/>
        </w:rPr>
        <w:t xml:space="preserve"> courses.</w:t>
      </w:r>
    </w:p>
    <w:p w:rsidR="005806AE" w:rsidRPr="00EE7F03" w:rsidRDefault="00E51F22" w:rsidP="00D105EE">
      <w:pPr>
        <w:pStyle w:val="ListParagraph"/>
        <w:numPr>
          <w:ilvl w:val="0"/>
          <w:numId w:val="1"/>
        </w:numPr>
        <w:tabs>
          <w:tab w:val="left" w:pos="880"/>
          <w:tab w:val="left" w:pos="881"/>
        </w:tabs>
        <w:spacing w:before="0"/>
        <w:rPr>
          <w:sz w:val="24"/>
          <w:szCs w:val="24"/>
        </w:rPr>
      </w:pPr>
      <w:r w:rsidRPr="00EE7F03">
        <w:rPr>
          <w:sz w:val="24"/>
          <w:szCs w:val="24"/>
        </w:rPr>
        <w:t>To make campus Eco Friendly</w:t>
      </w:r>
    </w:p>
    <w:p w:rsidR="005806AE" w:rsidRPr="000571C1" w:rsidRDefault="005806AE" w:rsidP="00D105EE">
      <w:pPr>
        <w:pStyle w:val="ListParagraph"/>
        <w:numPr>
          <w:ilvl w:val="0"/>
          <w:numId w:val="1"/>
        </w:numPr>
        <w:tabs>
          <w:tab w:val="left" w:pos="880"/>
          <w:tab w:val="left" w:pos="881"/>
        </w:tabs>
        <w:spacing w:before="0"/>
        <w:rPr>
          <w:sz w:val="24"/>
          <w:szCs w:val="24"/>
        </w:rPr>
      </w:pPr>
      <w:r w:rsidRPr="000571C1">
        <w:rPr>
          <w:sz w:val="24"/>
          <w:szCs w:val="24"/>
        </w:rPr>
        <w:t xml:space="preserve"> Encourage students to enroll in NCC/NSS/ Red ribbon club/</w:t>
      </w:r>
      <w:r w:rsidR="00E51F22" w:rsidRPr="000571C1">
        <w:rPr>
          <w:sz w:val="24"/>
          <w:szCs w:val="24"/>
        </w:rPr>
        <w:t>and other knowledge clubs</w:t>
      </w:r>
      <w:r w:rsidR="00186CF1">
        <w:rPr>
          <w:sz w:val="24"/>
          <w:szCs w:val="24"/>
        </w:rPr>
        <w:t xml:space="preserve"> for all round development</w:t>
      </w:r>
      <w:proofErr w:type="gramStart"/>
      <w:r w:rsidR="00186CF1">
        <w:rPr>
          <w:sz w:val="24"/>
          <w:szCs w:val="24"/>
        </w:rPr>
        <w:t>.</w:t>
      </w:r>
      <w:r w:rsidR="00E51F22" w:rsidRPr="000571C1">
        <w:rPr>
          <w:sz w:val="24"/>
          <w:szCs w:val="24"/>
        </w:rPr>
        <w:t>.</w:t>
      </w:r>
      <w:proofErr w:type="gramEnd"/>
    </w:p>
    <w:p w:rsidR="00E51F22" w:rsidRPr="000571C1" w:rsidRDefault="00E51F22" w:rsidP="00D105EE">
      <w:pPr>
        <w:pStyle w:val="ListParagraph"/>
        <w:spacing w:before="0"/>
        <w:rPr>
          <w:sz w:val="24"/>
          <w:szCs w:val="24"/>
        </w:rPr>
      </w:pPr>
    </w:p>
    <w:p w:rsidR="00F210B6" w:rsidRPr="00D105EE" w:rsidRDefault="00EE7F03" w:rsidP="00D105EE">
      <w:pPr>
        <w:pStyle w:val="Heading1"/>
        <w:spacing w:before="13"/>
        <w:jc w:val="center"/>
        <w:rPr>
          <w:color w:val="FF0000"/>
          <w:sz w:val="24"/>
          <w:szCs w:val="24"/>
          <w:u w:val="single"/>
        </w:rPr>
      </w:pPr>
      <w:r>
        <w:rPr>
          <w:color w:val="FF0000"/>
          <w:sz w:val="24"/>
          <w:szCs w:val="24"/>
          <w:u w:val="single"/>
        </w:rPr>
        <w:lastRenderedPageBreak/>
        <w:t>S</w:t>
      </w:r>
      <w:r w:rsidR="00EB3CEB" w:rsidRPr="00D105EE">
        <w:rPr>
          <w:color w:val="FF0000"/>
          <w:sz w:val="24"/>
          <w:szCs w:val="24"/>
          <w:u w:val="single"/>
        </w:rPr>
        <w:t>trategic</w:t>
      </w:r>
      <w:r w:rsidR="00EB3CEB" w:rsidRPr="00D105EE">
        <w:rPr>
          <w:color w:val="FF0000"/>
          <w:spacing w:val="-2"/>
          <w:sz w:val="24"/>
          <w:szCs w:val="24"/>
          <w:u w:val="single"/>
        </w:rPr>
        <w:t xml:space="preserve"> </w:t>
      </w:r>
      <w:r w:rsidR="00EB3CEB" w:rsidRPr="00D105EE">
        <w:rPr>
          <w:b w:val="0"/>
          <w:color w:val="FF0000"/>
          <w:sz w:val="24"/>
          <w:szCs w:val="24"/>
        </w:rPr>
        <w:t>Plan</w:t>
      </w:r>
      <w:r w:rsidR="00EB3CEB" w:rsidRPr="00D105EE">
        <w:rPr>
          <w:color w:val="FF0000"/>
          <w:spacing w:val="-1"/>
          <w:sz w:val="24"/>
          <w:szCs w:val="24"/>
          <w:u w:val="single"/>
        </w:rPr>
        <w:t xml:space="preserve"> </w:t>
      </w:r>
      <w:r w:rsidR="00E51F22" w:rsidRPr="00D105EE">
        <w:rPr>
          <w:color w:val="FF0000"/>
          <w:sz w:val="24"/>
          <w:szCs w:val="24"/>
          <w:u w:val="single"/>
        </w:rPr>
        <w:t>2017-2018 to 2022-2023</w:t>
      </w:r>
    </w:p>
    <w:p w:rsidR="00E51F22" w:rsidRPr="000571C1" w:rsidRDefault="00E51F22" w:rsidP="00E51F22">
      <w:pPr>
        <w:pStyle w:val="Heading1"/>
        <w:spacing w:before="13"/>
        <w:jc w:val="left"/>
        <w:rPr>
          <w:sz w:val="24"/>
          <w:szCs w:val="24"/>
        </w:rPr>
      </w:pPr>
    </w:p>
    <w:p w:rsidR="00E51F22" w:rsidRPr="000571C1" w:rsidRDefault="00A43013" w:rsidP="00EE7F03">
      <w:pPr>
        <w:pStyle w:val="Heading1"/>
        <w:numPr>
          <w:ilvl w:val="0"/>
          <w:numId w:val="3"/>
        </w:numPr>
        <w:jc w:val="left"/>
        <w:rPr>
          <w:b w:val="0"/>
          <w:sz w:val="24"/>
          <w:szCs w:val="24"/>
        </w:rPr>
      </w:pPr>
      <w:r w:rsidRPr="00EE7F03">
        <w:rPr>
          <w:b w:val="0"/>
          <w:sz w:val="24"/>
          <w:szCs w:val="24"/>
        </w:rPr>
        <w:t xml:space="preserve">Introduction of new market oriented </w:t>
      </w:r>
      <w:r w:rsidR="00AC797C" w:rsidRPr="00EE7F03">
        <w:rPr>
          <w:b w:val="0"/>
          <w:sz w:val="24"/>
          <w:szCs w:val="24"/>
        </w:rPr>
        <w:t>courses</w:t>
      </w:r>
      <w:r w:rsidR="00AC797C" w:rsidRPr="000571C1">
        <w:rPr>
          <w:sz w:val="24"/>
          <w:szCs w:val="24"/>
        </w:rPr>
        <w:t>:</w:t>
      </w:r>
      <w:r w:rsidR="00E136CF" w:rsidRPr="000571C1">
        <w:rPr>
          <w:sz w:val="24"/>
          <w:szCs w:val="24"/>
        </w:rPr>
        <w:t xml:space="preserve"> </w:t>
      </w:r>
      <w:r w:rsidR="00E136CF" w:rsidRPr="000571C1">
        <w:rPr>
          <w:b w:val="0"/>
          <w:sz w:val="24"/>
          <w:szCs w:val="24"/>
        </w:rPr>
        <w:t>F</w:t>
      </w:r>
      <w:r w:rsidR="007D5CE1" w:rsidRPr="000571C1">
        <w:rPr>
          <w:b w:val="0"/>
          <w:sz w:val="24"/>
          <w:szCs w:val="24"/>
        </w:rPr>
        <w:t>or the acad</w:t>
      </w:r>
      <w:r w:rsidR="00E136CF" w:rsidRPr="000571C1">
        <w:rPr>
          <w:b w:val="0"/>
          <w:sz w:val="24"/>
          <w:szCs w:val="24"/>
        </w:rPr>
        <w:t>e</w:t>
      </w:r>
      <w:r w:rsidR="00E51F22" w:rsidRPr="000571C1">
        <w:rPr>
          <w:b w:val="0"/>
          <w:sz w:val="24"/>
          <w:szCs w:val="24"/>
        </w:rPr>
        <w:t xml:space="preserve">mic year 2020-2021 on                   </w:t>
      </w:r>
      <w:r w:rsidR="00AE569D" w:rsidRPr="000571C1">
        <w:rPr>
          <w:b w:val="0"/>
          <w:sz w:val="24"/>
          <w:szCs w:val="24"/>
        </w:rPr>
        <w:t xml:space="preserve">1 </w:t>
      </w:r>
      <w:r w:rsidR="00204E9F" w:rsidRPr="000571C1">
        <w:rPr>
          <w:b w:val="0"/>
          <w:sz w:val="24"/>
          <w:szCs w:val="24"/>
        </w:rPr>
        <w:t xml:space="preserve">UG and 1 PG </w:t>
      </w:r>
      <w:proofErr w:type="spellStart"/>
      <w:r w:rsidR="00204E9F" w:rsidRPr="000571C1">
        <w:rPr>
          <w:b w:val="0"/>
          <w:sz w:val="24"/>
          <w:szCs w:val="24"/>
        </w:rPr>
        <w:t>progr</w:t>
      </w:r>
      <w:r w:rsidR="00E51F22" w:rsidRPr="000571C1">
        <w:rPr>
          <w:b w:val="0"/>
          <w:sz w:val="24"/>
          <w:szCs w:val="24"/>
        </w:rPr>
        <w:t>ammes</w:t>
      </w:r>
      <w:proofErr w:type="spellEnd"/>
      <w:r w:rsidR="00E51F22" w:rsidRPr="000571C1">
        <w:rPr>
          <w:b w:val="0"/>
          <w:sz w:val="24"/>
          <w:szCs w:val="24"/>
        </w:rPr>
        <w:t xml:space="preserve"> were introduced </w:t>
      </w:r>
    </w:p>
    <w:p w:rsidR="00A43013" w:rsidRPr="000571C1" w:rsidRDefault="00A43013" w:rsidP="00EE7F03">
      <w:pPr>
        <w:pStyle w:val="Heading1"/>
        <w:ind w:left="1090"/>
        <w:jc w:val="left"/>
        <w:rPr>
          <w:sz w:val="24"/>
          <w:szCs w:val="24"/>
        </w:rPr>
      </w:pPr>
    </w:p>
    <w:p w:rsidR="00B17B06" w:rsidRPr="000571C1" w:rsidRDefault="00A43013" w:rsidP="00EE7F03">
      <w:pPr>
        <w:pStyle w:val="Heading1"/>
        <w:numPr>
          <w:ilvl w:val="0"/>
          <w:numId w:val="3"/>
        </w:numPr>
        <w:jc w:val="left"/>
        <w:rPr>
          <w:sz w:val="24"/>
          <w:szCs w:val="24"/>
        </w:rPr>
      </w:pPr>
      <w:r w:rsidRPr="00EE7F03">
        <w:rPr>
          <w:b w:val="0"/>
          <w:sz w:val="24"/>
          <w:szCs w:val="24"/>
        </w:rPr>
        <w:t>Curriculum Design and Development</w:t>
      </w:r>
      <w:r w:rsidRPr="000571C1">
        <w:rPr>
          <w:sz w:val="24"/>
          <w:szCs w:val="24"/>
        </w:rPr>
        <w:t>:</w:t>
      </w:r>
      <w:r w:rsidR="007D5CE1" w:rsidRPr="000571C1">
        <w:rPr>
          <w:sz w:val="24"/>
          <w:szCs w:val="24"/>
        </w:rPr>
        <w:t xml:space="preserve">  </w:t>
      </w:r>
      <w:r w:rsidR="007D5CE1" w:rsidRPr="000571C1">
        <w:rPr>
          <w:b w:val="0"/>
          <w:sz w:val="24"/>
          <w:szCs w:val="24"/>
        </w:rPr>
        <w:t xml:space="preserve">The </w:t>
      </w:r>
      <w:r w:rsidR="00AC797C" w:rsidRPr="000571C1">
        <w:rPr>
          <w:b w:val="0"/>
          <w:sz w:val="24"/>
          <w:szCs w:val="24"/>
        </w:rPr>
        <w:t>College</w:t>
      </w:r>
      <w:r w:rsidR="007D5CE1" w:rsidRPr="000571C1">
        <w:rPr>
          <w:b w:val="0"/>
          <w:sz w:val="24"/>
          <w:szCs w:val="24"/>
        </w:rPr>
        <w:t xml:space="preserve"> focused on revision of syllabus based on employability, entrepreneurship and skill development</w:t>
      </w:r>
      <w:r w:rsidR="002A7620">
        <w:rPr>
          <w:b w:val="0"/>
          <w:sz w:val="24"/>
          <w:szCs w:val="24"/>
        </w:rPr>
        <w:t xml:space="preserve"> as per the </w:t>
      </w:r>
      <w:r w:rsidR="00AC797C">
        <w:rPr>
          <w:b w:val="0"/>
          <w:sz w:val="24"/>
          <w:szCs w:val="24"/>
        </w:rPr>
        <w:t xml:space="preserve">needs. </w:t>
      </w:r>
    </w:p>
    <w:p w:rsidR="00B17B06" w:rsidRPr="000571C1" w:rsidRDefault="00B17B06" w:rsidP="00EE7F03">
      <w:pPr>
        <w:pStyle w:val="ListParagraph"/>
        <w:spacing w:before="0"/>
        <w:rPr>
          <w:sz w:val="24"/>
          <w:szCs w:val="24"/>
        </w:rPr>
      </w:pPr>
    </w:p>
    <w:p w:rsidR="00B17B06" w:rsidRPr="000571C1" w:rsidRDefault="00B17B06" w:rsidP="00EE7F03">
      <w:pPr>
        <w:pStyle w:val="Heading1"/>
        <w:numPr>
          <w:ilvl w:val="0"/>
          <w:numId w:val="3"/>
        </w:numPr>
        <w:jc w:val="left"/>
        <w:rPr>
          <w:b w:val="0"/>
          <w:sz w:val="24"/>
          <w:szCs w:val="24"/>
        </w:rPr>
      </w:pPr>
      <w:r w:rsidRPr="00EE7F03">
        <w:rPr>
          <w:b w:val="0"/>
          <w:sz w:val="24"/>
          <w:szCs w:val="24"/>
        </w:rPr>
        <w:t>Teaching and Learning process:</w:t>
      </w:r>
      <w:r w:rsidRPr="000571C1">
        <w:rPr>
          <w:sz w:val="24"/>
          <w:szCs w:val="24"/>
        </w:rPr>
        <w:t xml:space="preserve">  </w:t>
      </w:r>
      <w:r w:rsidRPr="000571C1">
        <w:rPr>
          <w:b w:val="0"/>
          <w:sz w:val="24"/>
          <w:szCs w:val="24"/>
        </w:rPr>
        <w:t xml:space="preserve">Quality learning is provided in the institution by using ICT enabled equipment through online and offline </w:t>
      </w:r>
      <w:r w:rsidR="00AC797C">
        <w:rPr>
          <w:b w:val="0"/>
          <w:sz w:val="24"/>
          <w:szCs w:val="24"/>
        </w:rPr>
        <w:t>(Blended</w:t>
      </w:r>
      <w:r w:rsidR="002A7620">
        <w:rPr>
          <w:b w:val="0"/>
          <w:sz w:val="24"/>
          <w:szCs w:val="24"/>
        </w:rPr>
        <w:t xml:space="preserve"> Mode</w:t>
      </w:r>
      <w:r w:rsidR="00AC797C">
        <w:rPr>
          <w:b w:val="0"/>
          <w:sz w:val="24"/>
          <w:szCs w:val="24"/>
        </w:rPr>
        <w:t>)</w:t>
      </w:r>
      <w:r w:rsidR="00AC797C" w:rsidRPr="000571C1">
        <w:rPr>
          <w:b w:val="0"/>
          <w:sz w:val="24"/>
          <w:szCs w:val="24"/>
        </w:rPr>
        <w:t xml:space="preserve"> in</w:t>
      </w:r>
      <w:r w:rsidRPr="000571C1">
        <w:rPr>
          <w:b w:val="0"/>
          <w:sz w:val="24"/>
          <w:szCs w:val="24"/>
        </w:rPr>
        <w:t xml:space="preserve"> Pandemic situation.</w:t>
      </w:r>
      <w:r w:rsidR="00CE2559" w:rsidRPr="000571C1">
        <w:rPr>
          <w:b w:val="0"/>
          <w:sz w:val="24"/>
          <w:szCs w:val="24"/>
        </w:rPr>
        <w:t xml:space="preserve">  To facilitate students Learning Management System </w:t>
      </w:r>
      <w:r w:rsidR="00AC797C">
        <w:rPr>
          <w:b w:val="0"/>
          <w:sz w:val="24"/>
          <w:szCs w:val="24"/>
        </w:rPr>
        <w:t>(LMS)</w:t>
      </w:r>
      <w:r w:rsidR="00AC797C" w:rsidRPr="000571C1">
        <w:rPr>
          <w:b w:val="0"/>
          <w:sz w:val="24"/>
          <w:szCs w:val="24"/>
        </w:rPr>
        <w:t xml:space="preserve"> also</w:t>
      </w:r>
      <w:r w:rsidR="00CE2559" w:rsidRPr="000571C1">
        <w:rPr>
          <w:b w:val="0"/>
          <w:sz w:val="24"/>
          <w:szCs w:val="24"/>
        </w:rPr>
        <w:t xml:space="preserve"> prepared by faculty and kept ready to use in APCCE website. </w:t>
      </w:r>
    </w:p>
    <w:p w:rsidR="00B17B06" w:rsidRPr="000571C1" w:rsidRDefault="00B17B06" w:rsidP="00EE7F03">
      <w:pPr>
        <w:pStyle w:val="ListParagraph"/>
        <w:spacing w:before="0"/>
        <w:rPr>
          <w:sz w:val="24"/>
          <w:szCs w:val="24"/>
        </w:rPr>
      </w:pPr>
    </w:p>
    <w:p w:rsidR="00B17B06" w:rsidRPr="000571C1" w:rsidRDefault="00E136CF" w:rsidP="00EE7F03">
      <w:pPr>
        <w:pStyle w:val="Heading1"/>
        <w:numPr>
          <w:ilvl w:val="0"/>
          <w:numId w:val="3"/>
        </w:numPr>
        <w:jc w:val="left"/>
        <w:rPr>
          <w:b w:val="0"/>
          <w:sz w:val="24"/>
          <w:szCs w:val="24"/>
        </w:rPr>
      </w:pPr>
      <w:r w:rsidRPr="00EE7F03">
        <w:rPr>
          <w:b w:val="0"/>
          <w:sz w:val="24"/>
          <w:szCs w:val="24"/>
        </w:rPr>
        <w:t>Feedback Mechanism</w:t>
      </w:r>
      <w:r w:rsidRPr="000571C1">
        <w:rPr>
          <w:sz w:val="24"/>
          <w:szCs w:val="24"/>
        </w:rPr>
        <w:t xml:space="preserve"> </w:t>
      </w:r>
      <w:r w:rsidRPr="000571C1">
        <w:rPr>
          <w:b w:val="0"/>
          <w:sz w:val="24"/>
          <w:szCs w:val="24"/>
        </w:rPr>
        <w:t>is strictly maintained to assess teaching learning and evaluative process</w:t>
      </w:r>
      <w:r w:rsidR="00AC797C">
        <w:rPr>
          <w:b w:val="0"/>
          <w:sz w:val="24"/>
          <w:szCs w:val="24"/>
        </w:rPr>
        <w:t xml:space="preserve"> </w:t>
      </w:r>
      <w:r w:rsidR="002A7620">
        <w:rPr>
          <w:b w:val="0"/>
          <w:sz w:val="24"/>
          <w:szCs w:val="24"/>
        </w:rPr>
        <w:t>and on institution</w:t>
      </w:r>
      <w:r w:rsidRPr="000571C1">
        <w:rPr>
          <w:b w:val="0"/>
          <w:sz w:val="24"/>
          <w:szCs w:val="24"/>
        </w:rPr>
        <w:t xml:space="preserve"> and reforms to increase efficiency and effectiveness of the system. </w:t>
      </w:r>
    </w:p>
    <w:p w:rsidR="00E136CF" w:rsidRPr="000571C1" w:rsidRDefault="00E136CF" w:rsidP="00EE7F03">
      <w:pPr>
        <w:pStyle w:val="ListParagraph"/>
        <w:spacing w:before="0"/>
        <w:rPr>
          <w:sz w:val="24"/>
          <w:szCs w:val="24"/>
        </w:rPr>
      </w:pPr>
    </w:p>
    <w:p w:rsidR="00E136CF" w:rsidRPr="000571C1" w:rsidRDefault="00AE569D" w:rsidP="00EE7F03">
      <w:pPr>
        <w:pStyle w:val="Heading1"/>
        <w:numPr>
          <w:ilvl w:val="0"/>
          <w:numId w:val="3"/>
        </w:numPr>
        <w:jc w:val="left"/>
        <w:rPr>
          <w:b w:val="0"/>
          <w:sz w:val="24"/>
          <w:szCs w:val="24"/>
        </w:rPr>
      </w:pPr>
      <w:r w:rsidRPr="00EE7F03">
        <w:rPr>
          <w:b w:val="0"/>
          <w:sz w:val="24"/>
          <w:szCs w:val="24"/>
        </w:rPr>
        <w:t>Continuous Evaluative Process</w:t>
      </w:r>
      <w:r w:rsidRPr="000571C1">
        <w:rPr>
          <w:sz w:val="24"/>
          <w:szCs w:val="24"/>
        </w:rPr>
        <w:t xml:space="preserve"> </w:t>
      </w:r>
      <w:r w:rsidRPr="000571C1">
        <w:rPr>
          <w:b w:val="0"/>
          <w:sz w:val="24"/>
          <w:szCs w:val="24"/>
        </w:rPr>
        <w:t>is being carried out by examination cell through Internal and External Evaluation (CIA, Direct and Indirect Evaluation).</w:t>
      </w:r>
    </w:p>
    <w:p w:rsidR="00AE569D" w:rsidRPr="00AC797C" w:rsidRDefault="000571C1" w:rsidP="00EE7F03">
      <w:pPr>
        <w:pStyle w:val="Heading1"/>
        <w:numPr>
          <w:ilvl w:val="0"/>
          <w:numId w:val="3"/>
        </w:numPr>
        <w:jc w:val="left"/>
        <w:rPr>
          <w:b w:val="0"/>
          <w:sz w:val="24"/>
          <w:szCs w:val="24"/>
        </w:rPr>
      </w:pPr>
      <w:r w:rsidRPr="00AC797C">
        <w:rPr>
          <w:b w:val="0"/>
          <w:sz w:val="24"/>
          <w:szCs w:val="24"/>
        </w:rPr>
        <w:t>To inculcate research culture</w:t>
      </w:r>
      <w:r w:rsidRPr="00AC797C">
        <w:rPr>
          <w:sz w:val="24"/>
          <w:szCs w:val="24"/>
        </w:rPr>
        <w:t xml:space="preserve"> </w:t>
      </w:r>
      <w:r w:rsidR="007C13A5" w:rsidRPr="00AC797C">
        <w:rPr>
          <w:b w:val="0"/>
          <w:sz w:val="24"/>
          <w:szCs w:val="24"/>
        </w:rPr>
        <w:t xml:space="preserve">among the students and staff encouraged to attend and to </w:t>
      </w:r>
      <w:r w:rsidR="00AC797C" w:rsidRPr="00AC797C">
        <w:rPr>
          <w:b w:val="0"/>
          <w:sz w:val="24"/>
          <w:szCs w:val="24"/>
        </w:rPr>
        <w:t>conduct student</w:t>
      </w:r>
      <w:r w:rsidRPr="00AC797C">
        <w:rPr>
          <w:b w:val="0"/>
          <w:sz w:val="24"/>
          <w:szCs w:val="24"/>
        </w:rPr>
        <w:t xml:space="preserve"> seminars, staff seminars/ workshops/</w:t>
      </w:r>
      <w:r w:rsidR="00F70984" w:rsidRPr="00AC797C">
        <w:rPr>
          <w:b w:val="0"/>
          <w:sz w:val="24"/>
          <w:szCs w:val="24"/>
        </w:rPr>
        <w:t>FDPs .</w:t>
      </w:r>
      <w:r w:rsidR="00AC797C" w:rsidRPr="00AC797C">
        <w:rPr>
          <w:b w:val="0"/>
          <w:sz w:val="24"/>
          <w:szCs w:val="24"/>
        </w:rPr>
        <w:t xml:space="preserve">Planning to provide seed money and financial support for research and to attend conferences from autonomous grant </w:t>
      </w:r>
    </w:p>
    <w:p w:rsidR="00F70984" w:rsidRDefault="00F70984" w:rsidP="00EE7F03">
      <w:pPr>
        <w:pStyle w:val="ListParagraph"/>
        <w:spacing w:before="0"/>
        <w:rPr>
          <w:b/>
          <w:sz w:val="24"/>
          <w:szCs w:val="24"/>
        </w:rPr>
      </w:pPr>
    </w:p>
    <w:p w:rsidR="00385FD7" w:rsidRDefault="00500851" w:rsidP="00EE7F03">
      <w:pPr>
        <w:pStyle w:val="Heading1"/>
        <w:numPr>
          <w:ilvl w:val="0"/>
          <w:numId w:val="3"/>
        </w:numPr>
        <w:jc w:val="left"/>
        <w:rPr>
          <w:b w:val="0"/>
          <w:sz w:val="24"/>
          <w:szCs w:val="24"/>
        </w:rPr>
      </w:pPr>
      <w:r>
        <w:rPr>
          <w:b w:val="0"/>
          <w:sz w:val="24"/>
          <w:szCs w:val="24"/>
        </w:rPr>
        <w:t xml:space="preserve">To improve quality of institution, Utilization of Library as a learning resource for all the stakeholders to acquire information and to enrich knowledge by using INFLIBNET </w:t>
      </w:r>
      <w:r w:rsidR="00AC797C">
        <w:rPr>
          <w:b w:val="0"/>
          <w:sz w:val="24"/>
          <w:szCs w:val="24"/>
        </w:rPr>
        <w:t>for e</w:t>
      </w:r>
      <w:r>
        <w:rPr>
          <w:b w:val="0"/>
          <w:sz w:val="24"/>
          <w:szCs w:val="24"/>
        </w:rPr>
        <w:t>-Journals and e-Books.</w:t>
      </w:r>
    </w:p>
    <w:p w:rsidR="00EE7F03" w:rsidRDefault="00EE7F03" w:rsidP="00EE7F03">
      <w:pPr>
        <w:pStyle w:val="ListParagraph"/>
        <w:rPr>
          <w:b/>
          <w:sz w:val="24"/>
          <w:szCs w:val="24"/>
        </w:rPr>
      </w:pPr>
    </w:p>
    <w:p w:rsidR="00F70984" w:rsidRDefault="00385FD7" w:rsidP="00EE7F03">
      <w:pPr>
        <w:pStyle w:val="Heading1"/>
        <w:numPr>
          <w:ilvl w:val="0"/>
          <w:numId w:val="3"/>
        </w:numPr>
        <w:jc w:val="left"/>
        <w:rPr>
          <w:b w:val="0"/>
          <w:sz w:val="24"/>
          <w:szCs w:val="24"/>
        </w:rPr>
      </w:pPr>
      <w:r>
        <w:rPr>
          <w:b w:val="0"/>
          <w:sz w:val="24"/>
          <w:szCs w:val="24"/>
        </w:rPr>
        <w:t xml:space="preserve">The institution adopts policies and strategies to provide adequate technology and deployment of ICT facilities for academic and administrative purposes.  </w:t>
      </w:r>
      <w:r w:rsidR="00F51C20">
        <w:rPr>
          <w:b w:val="0"/>
          <w:sz w:val="24"/>
          <w:szCs w:val="24"/>
        </w:rPr>
        <w:t xml:space="preserve">As a part of it the policy </w:t>
      </w:r>
      <w:r w:rsidR="00AC797C">
        <w:rPr>
          <w:b w:val="0"/>
          <w:sz w:val="24"/>
          <w:szCs w:val="24"/>
        </w:rPr>
        <w:t>provided internet</w:t>
      </w:r>
      <w:r w:rsidR="00F51C20">
        <w:rPr>
          <w:b w:val="0"/>
          <w:sz w:val="24"/>
          <w:szCs w:val="24"/>
        </w:rPr>
        <w:t xml:space="preserve"> facility to all administrative and academic Departments with 40 MBPS BSNL network and Digital</w:t>
      </w:r>
      <w:r w:rsidR="00132070">
        <w:rPr>
          <w:b w:val="0"/>
          <w:sz w:val="24"/>
          <w:szCs w:val="24"/>
        </w:rPr>
        <w:t xml:space="preserve"> classrooms provided with </w:t>
      </w:r>
      <w:proofErr w:type="spellStart"/>
      <w:r w:rsidR="00132070">
        <w:rPr>
          <w:b w:val="0"/>
          <w:sz w:val="24"/>
          <w:szCs w:val="24"/>
        </w:rPr>
        <w:t>fibre</w:t>
      </w:r>
      <w:r w:rsidR="00F51C20">
        <w:rPr>
          <w:b w:val="0"/>
          <w:sz w:val="24"/>
          <w:szCs w:val="24"/>
        </w:rPr>
        <w:t>net</w:t>
      </w:r>
      <w:proofErr w:type="spellEnd"/>
      <w:r w:rsidR="00F51C20">
        <w:rPr>
          <w:b w:val="0"/>
          <w:sz w:val="24"/>
          <w:szCs w:val="24"/>
        </w:rPr>
        <w:t xml:space="preserve"> facility.</w:t>
      </w:r>
    </w:p>
    <w:p w:rsidR="00EE7F03" w:rsidRDefault="00EE7F03" w:rsidP="00EE7F03">
      <w:pPr>
        <w:pStyle w:val="Heading1"/>
        <w:ind w:left="1090"/>
        <w:jc w:val="left"/>
        <w:rPr>
          <w:b w:val="0"/>
          <w:sz w:val="24"/>
          <w:szCs w:val="24"/>
        </w:rPr>
      </w:pPr>
    </w:p>
    <w:p w:rsidR="00E51F22" w:rsidRDefault="00D105EE" w:rsidP="00EE7F03">
      <w:pPr>
        <w:pStyle w:val="Heading1"/>
        <w:numPr>
          <w:ilvl w:val="0"/>
          <w:numId w:val="3"/>
        </w:numPr>
        <w:jc w:val="left"/>
        <w:rPr>
          <w:b w:val="0"/>
          <w:sz w:val="24"/>
          <w:szCs w:val="24"/>
        </w:rPr>
      </w:pPr>
      <w:r>
        <w:rPr>
          <w:b w:val="0"/>
          <w:sz w:val="24"/>
          <w:szCs w:val="24"/>
        </w:rPr>
        <w:t xml:space="preserve"> The institution provides necessary assistance to students to their holistic development and progression through </w:t>
      </w:r>
      <w:proofErr w:type="spellStart"/>
      <w:r>
        <w:rPr>
          <w:b w:val="0"/>
          <w:sz w:val="24"/>
          <w:szCs w:val="24"/>
        </w:rPr>
        <w:t>well structured</w:t>
      </w:r>
      <w:proofErr w:type="spellEnd"/>
      <w:r>
        <w:rPr>
          <w:b w:val="0"/>
          <w:sz w:val="24"/>
          <w:szCs w:val="24"/>
        </w:rPr>
        <w:t xml:space="preserve"> and organized guidance and counseling and mentoring system for optimal progression of students. </w:t>
      </w:r>
    </w:p>
    <w:p w:rsidR="00D105EE" w:rsidRDefault="00D105EE" w:rsidP="00EE7F03">
      <w:pPr>
        <w:pStyle w:val="Heading1"/>
        <w:ind w:left="0"/>
        <w:jc w:val="left"/>
        <w:rPr>
          <w:b w:val="0"/>
          <w:sz w:val="24"/>
          <w:szCs w:val="24"/>
        </w:rPr>
      </w:pPr>
    </w:p>
    <w:p w:rsidR="00F210B6" w:rsidRDefault="00132070" w:rsidP="00EE7F03">
      <w:pPr>
        <w:pStyle w:val="Heading1"/>
        <w:numPr>
          <w:ilvl w:val="0"/>
          <w:numId w:val="3"/>
        </w:numPr>
        <w:tabs>
          <w:tab w:val="left" w:pos="880"/>
          <w:tab w:val="left" w:pos="881"/>
          <w:tab w:val="left" w:pos="1511"/>
          <w:tab w:val="left" w:pos="2489"/>
          <w:tab w:val="left" w:pos="3873"/>
          <w:tab w:val="left" w:pos="5154"/>
          <w:tab w:val="left" w:pos="6855"/>
          <w:tab w:val="left" w:pos="7301"/>
          <w:tab w:val="left" w:pos="9059"/>
          <w:tab w:val="left" w:pos="9750"/>
        </w:tabs>
        <w:ind w:right="102"/>
        <w:jc w:val="left"/>
        <w:rPr>
          <w:b w:val="0"/>
          <w:sz w:val="24"/>
          <w:szCs w:val="24"/>
        </w:rPr>
      </w:pPr>
      <w:r w:rsidRPr="00132070">
        <w:rPr>
          <w:b w:val="0"/>
          <w:sz w:val="24"/>
          <w:szCs w:val="24"/>
        </w:rPr>
        <w:t xml:space="preserve">The college conducts appropriate Professional Development </w:t>
      </w:r>
      <w:proofErr w:type="spellStart"/>
      <w:r w:rsidRPr="00132070">
        <w:rPr>
          <w:b w:val="0"/>
          <w:sz w:val="24"/>
          <w:szCs w:val="24"/>
        </w:rPr>
        <w:t>Programmes</w:t>
      </w:r>
      <w:proofErr w:type="spellEnd"/>
      <w:r w:rsidRPr="00132070">
        <w:rPr>
          <w:b w:val="0"/>
          <w:sz w:val="24"/>
          <w:szCs w:val="24"/>
        </w:rPr>
        <w:t xml:space="preserve"> for Teaching and Non-Teaching to upgrade the professional competence of the staff through feedback mechanism. </w:t>
      </w:r>
    </w:p>
    <w:p w:rsidR="00EE7F03" w:rsidRDefault="00EE7F03" w:rsidP="00EE7F03">
      <w:pPr>
        <w:pStyle w:val="ListParagraph"/>
        <w:spacing w:before="0"/>
        <w:rPr>
          <w:b/>
          <w:sz w:val="24"/>
          <w:szCs w:val="24"/>
        </w:rPr>
      </w:pPr>
    </w:p>
    <w:p w:rsidR="00EE7F03" w:rsidRDefault="00EE7F03" w:rsidP="00EE7F03">
      <w:pPr>
        <w:pStyle w:val="Heading1"/>
        <w:numPr>
          <w:ilvl w:val="0"/>
          <w:numId w:val="3"/>
        </w:numPr>
        <w:tabs>
          <w:tab w:val="left" w:pos="880"/>
          <w:tab w:val="left" w:pos="881"/>
          <w:tab w:val="left" w:pos="1511"/>
          <w:tab w:val="left" w:pos="2489"/>
          <w:tab w:val="left" w:pos="3873"/>
          <w:tab w:val="left" w:pos="5154"/>
          <w:tab w:val="left" w:pos="6855"/>
          <w:tab w:val="left" w:pos="7301"/>
          <w:tab w:val="left" w:pos="9059"/>
          <w:tab w:val="left" w:pos="9750"/>
        </w:tabs>
        <w:ind w:right="102"/>
        <w:jc w:val="left"/>
        <w:rPr>
          <w:b w:val="0"/>
          <w:sz w:val="24"/>
          <w:szCs w:val="24"/>
        </w:rPr>
      </w:pPr>
      <w:r>
        <w:rPr>
          <w:b w:val="0"/>
          <w:sz w:val="24"/>
          <w:szCs w:val="24"/>
        </w:rPr>
        <w:t xml:space="preserve">The institution has a special </w:t>
      </w:r>
      <w:proofErr w:type="spellStart"/>
      <w:r>
        <w:rPr>
          <w:b w:val="0"/>
          <w:sz w:val="24"/>
          <w:szCs w:val="24"/>
        </w:rPr>
        <w:t>self regulated</w:t>
      </w:r>
      <w:proofErr w:type="spellEnd"/>
      <w:r>
        <w:rPr>
          <w:b w:val="0"/>
          <w:sz w:val="24"/>
          <w:szCs w:val="24"/>
        </w:rPr>
        <w:t xml:space="preserve"> responsibility oriented cell (IQAC) to adopt quality management strategies in all academic and administrative aspects.  According to the plans and strategies prepared by IQAC, all the institutional activities are carried out for excellence. </w:t>
      </w:r>
    </w:p>
    <w:p w:rsidR="00EE7F03" w:rsidRDefault="00EE7F03" w:rsidP="00EE7F03">
      <w:pPr>
        <w:pStyle w:val="ListParagraph"/>
        <w:spacing w:before="0"/>
        <w:rPr>
          <w:b/>
          <w:sz w:val="24"/>
          <w:szCs w:val="24"/>
        </w:rPr>
      </w:pPr>
    </w:p>
    <w:p w:rsidR="00EE7F03" w:rsidRPr="00EE7F03" w:rsidRDefault="00EE7F03" w:rsidP="00EE7F03">
      <w:pPr>
        <w:pStyle w:val="Heading1"/>
        <w:numPr>
          <w:ilvl w:val="0"/>
          <w:numId w:val="3"/>
        </w:numPr>
        <w:tabs>
          <w:tab w:val="left" w:pos="880"/>
          <w:tab w:val="left" w:pos="881"/>
          <w:tab w:val="left" w:pos="1511"/>
          <w:tab w:val="left" w:pos="2489"/>
          <w:tab w:val="left" w:pos="3873"/>
          <w:tab w:val="left" w:pos="5154"/>
          <w:tab w:val="left" w:pos="6855"/>
          <w:tab w:val="left" w:pos="7301"/>
          <w:tab w:val="left" w:pos="9059"/>
          <w:tab w:val="left" w:pos="9750"/>
        </w:tabs>
        <w:ind w:right="102"/>
        <w:jc w:val="left"/>
      </w:pPr>
      <w:r>
        <w:rPr>
          <w:b w:val="0"/>
          <w:sz w:val="24"/>
          <w:szCs w:val="24"/>
        </w:rPr>
        <w:t>Apart from teaching, Institution adopts certain environmental friendly practices such as energy conservation, rain water harvesting,</w:t>
      </w:r>
      <w:r w:rsidR="005256DC">
        <w:rPr>
          <w:b w:val="0"/>
          <w:sz w:val="24"/>
          <w:szCs w:val="24"/>
        </w:rPr>
        <w:t xml:space="preserve"> organic compost,</w:t>
      </w:r>
      <w:r>
        <w:rPr>
          <w:b w:val="0"/>
          <w:sz w:val="24"/>
          <w:szCs w:val="24"/>
        </w:rPr>
        <w:t xml:space="preserve"> gree</w:t>
      </w:r>
      <w:r w:rsidR="005256DC">
        <w:rPr>
          <w:b w:val="0"/>
          <w:sz w:val="24"/>
          <w:szCs w:val="24"/>
        </w:rPr>
        <w:t>n practices</w:t>
      </w:r>
      <w:r>
        <w:rPr>
          <w:b w:val="0"/>
          <w:sz w:val="24"/>
          <w:szCs w:val="24"/>
        </w:rPr>
        <w:t xml:space="preserve">, </w:t>
      </w:r>
      <w:r w:rsidR="005256DC">
        <w:rPr>
          <w:b w:val="0"/>
          <w:sz w:val="24"/>
          <w:szCs w:val="24"/>
        </w:rPr>
        <w:t>and E</w:t>
      </w:r>
      <w:r w:rsidR="00AC797C">
        <w:rPr>
          <w:b w:val="0"/>
          <w:sz w:val="24"/>
          <w:szCs w:val="24"/>
        </w:rPr>
        <w:t>co</w:t>
      </w:r>
      <w:r>
        <w:rPr>
          <w:b w:val="0"/>
          <w:sz w:val="24"/>
          <w:szCs w:val="24"/>
        </w:rPr>
        <w:t xml:space="preserve"> friendly campus.  In addition to </w:t>
      </w:r>
      <w:r w:rsidR="005256DC">
        <w:rPr>
          <w:b w:val="0"/>
          <w:sz w:val="24"/>
          <w:szCs w:val="24"/>
        </w:rPr>
        <w:t>it,</w:t>
      </w:r>
      <w:r>
        <w:rPr>
          <w:b w:val="0"/>
          <w:sz w:val="24"/>
          <w:szCs w:val="24"/>
        </w:rPr>
        <w:t xml:space="preserve"> two best practices has owned by institution for the development and welfare of the students </w:t>
      </w:r>
      <w:r w:rsidR="00AC797C">
        <w:rPr>
          <w:b w:val="0"/>
          <w:sz w:val="24"/>
          <w:szCs w:val="24"/>
        </w:rPr>
        <w:t>(Skill</w:t>
      </w:r>
      <w:r>
        <w:rPr>
          <w:b w:val="0"/>
          <w:sz w:val="24"/>
          <w:szCs w:val="24"/>
        </w:rPr>
        <w:t>-Will Club, Mentoring System).</w:t>
      </w:r>
    </w:p>
    <w:sectPr w:rsidR="00EE7F03" w:rsidRPr="00EE7F03" w:rsidSect="00D105EE">
      <w:pgSz w:w="12240" w:h="15840"/>
      <w:pgMar w:top="1200" w:right="1240" w:bottom="280" w:left="380" w:header="720" w:footer="720" w:gutter="0"/>
      <w:pgBorders w:offsetFrom="page">
        <w:top w:val="single" w:sz="18" w:space="24" w:color="auto"/>
        <w:left w:val="single" w:sz="18" w:space="24" w:color="auto"/>
        <w:bottom w:val="single" w:sz="18" w:space="24" w:color="auto"/>
        <w:right w:val="single" w:sz="18"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Segoe UI"/>
    <w:panose1 w:val="020B0502040204020203"/>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AD474D"/>
    <w:multiLevelType w:val="hybridMultilevel"/>
    <w:tmpl w:val="289EB6EE"/>
    <w:lvl w:ilvl="0" w:tplc="5BC2A6B6">
      <w:numFmt w:val="bullet"/>
      <w:lvlText w:val=""/>
      <w:lvlJc w:val="left"/>
      <w:pPr>
        <w:ind w:left="1212" w:hanging="361"/>
      </w:pPr>
      <w:rPr>
        <w:rFonts w:ascii="Symbol" w:eastAsia="Symbol" w:hAnsi="Symbol" w:cs="Symbol" w:hint="default"/>
        <w:w w:val="99"/>
        <w:sz w:val="26"/>
        <w:szCs w:val="26"/>
        <w:lang w:val="en-US" w:eastAsia="en-US" w:bidi="ar-SA"/>
      </w:rPr>
    </w:lvl>
    <w:lvl w:ilvl="1" w:tplc="1B807AC6">
      <w:numFmt w:val="bullet"/>
      <w:lvlText w:val="•"/>
      <w:lvlJc w:val="left"/>
      <w:pPr>
        <w:ind w:left="1854" w:hanging="361"/>
      </w:pPr>
      <w:rPr>
        <w:rFonts w:hint="default"/>
        <w:lang w:val="en-US" w:eastAsia="en-US" w:bidi="ar-SA"/>
      </w:rPr>
    </w:lvl>
    <w:lvl w:ilvl="2" w:tplc="8AD48424">
      <w:numFmt w:val="bullet"/>
      <w:lvlText w:val="•"/>
      <w:lvlJc w:val="left"/>
      <w:pPr>
        <w:ind w:left="2828" w:hanging="361"/>
      </w:pPr>
      <w:rPr>
        <w:rFonts w:hint="default"/>
        <w:lang w:val="en-US" w:eastAsia="en-US" w:bidi="ar-SA"/>
      </w:rPr>
    </w:lvl>
    <w:lvl w:ilvl="3" w:tplc="BE2642C0">
      <w:numFmt w:val="bullet"/>
      <w:lvlText w:val="•"/>
      <w:lvlJc w:val="left"/>
      <w:pPr>
        <w:ind w:left="3802" w:hanging="361"/>
      </w:pPr>
      <w:rPr>
        <w:rFonts w:hint="default"/>
        <w:lang w:val="en-US" w:eastAsia="en-US" w:bidi="ar-SA"/>
      </w:rPr>
    </w:lvl>
    <w:lvl w:ilvl="4" w:tplc="3A8A306C">
      <w:numFmt w:val="bullet"/>
      <w:lvlText w:val="•"/>
      <w:lvlJc w:val="left"/>
      <w:pPr>
        <w:ind w:left="4776" w:hanging="361"/>
      </w:pPr>
      <w:rPr>
        <w:rFonts w:hint="default"/>
        <w:lang w:val="en-US" w:eastAsia="en-US" w:bidi="ar-SA"/>
      </w:rPr>
    </w:lvl>
    <w:lvl w:ilvl="5" w:tplc="205E0FAE">
      <w:numFmt w:val="bullet"/>
      <w:lvlText w:val="•"/>
      <w:lvlJc w:val="left"/>
      <w:pPr>
        <w:ind w:left="5750" w:hanging="361"/>
      </w:pPr>
      <w:rPr>
        <w:rFonts w:hint="default"/>
        <w:lang w:val="en-US" w:eastAsia="en-US" w:bidi="ar-SA"/>
      </w:rPr>
    </w:lvl>
    <w:lvl w:ilvl="6" w:tplc="F4725F9E">
      <w:numFmt w:val="bullet"/>
      <w:lvlText w:val="•"/>
      <w:lvlJc w:val="left"/>
      <w:pPr>
        <w:ind w:left="6724" w:hanging="361"/>
      </w:pPr>
      <w:rPr>
        <w:rFonts w:hint="default"/>
        <w:lang w:val="en-US" w:eastAsia="en-US" w:bidi="ar-SA"/>
      </w:rPr>
    </w:lvl>
    <w:lvl w:ilvl="7" w:tplc="AE962E4C">
      <w:numFmt w:val="bullet"/>
      <w:lvlText w:val="•"/>
      <w:lvlJc w:val="left"/>
      <w:pPr>
        <w:ind w:left="7698" w:hanging="361"/>
      </w:pPr>
      <w:rPr>
        <w:rFonts w:hint="default"/>
        <w:lang w:val="en-US" w:eastAsia="en-US" w:bidi="ar-SA"/>
      </w:rPr>
    </w:lvl>
    <w:lvl w:ilvl="8" w:tplc="9BBC0538">
      <w:numFmt w:val="bullet"/>
      <w:lvlText w:val="•"/>
      <w:lvlJc w:val="left"/>
      <w:pPr>
        <w:ind w:left="8672" w:hanging="361"/>
      </w:pPr>
      <w:rPr>
        <w:rFonts w:hint="default"/>
        <w:lang w:val="en-US" w:eastAsia="en-US" w:bidi="ar-SA"/>
      </w:rPr>
    </w:lvl>
  </w:abstractNum>
  <w:abstractNum w:abstractNumId="1">
    <w:nsid w:val="4B680F13"/>
    <w:multiLevelType w:val="hybridMultilevel"/>
    <w:tmpl w:val="127431F6"/>
    <w:lvl w:ilvl="0" w:tplc="4009000B">
      <w:start w:val="1"/>
      <w:numFmt w:val="bullet"/>
      <w:lvlText w:val=""/>
      <w:lvlJc w:val="left"/>
      <w:pPr>
        <w:ind w:left="1090" w:hanging="360"/>
      </w:pPr>
      <w:rPr>
        <w:rFonts w:ascii="Wingdings" w:hAnsi="Wingdings" w:hint="default"/>
      </w:rPr>
    </w:lvl>
    <w:lvl w:ilvl="1" w:tplc="40090019" w:tentative="1">
      <w:start w:val="1"/>
      <w:numFmt w:val="lowerLetter"/>
      <w:lvlText w:val="%2."/>
      <w:lvlJc w:val="left"/>
      <w:pPr>
        <w:ind w:left="1810" w:hanging="360"/>
      </w:pPr>
    </w:lvl>
    <w:lvl w:ilvl="2" w:tplc="4009001B" w:tentative="1">
      <w:start w:val="1"/>
      <w:numFmt w:val="lowerRoman"/>
      <w:lvlText w:val="%3."/>
      <w:lvlJc w:val="right"/>
      <w:pPr>
        <w:ind w:left="2530" w:hanging="180"/>
      </w:pPr>
    </w:lvl>
    <w:lvl w:ilvl="3" w:tplc="4009000F" w:tentative="1">
      <w:start w:val="1"/>
      <w:numFmt w:val="decimal"/>
      <w:lvlText w:val="%4."/>
      <w:lvlJc w:val="left"/>
      <w:pPr>
        <w:ind w:left="3250" w:hanging="360"/>
      </w:pPr>
    </w:lvl>
    <w:lvl w:ilvl="4" w:tplc="40090019" w:tentative="1">
      <w:start w:val="1"/>
      <w:numFmt w:val="lowerLetter"/>
      <w:lvlText w:val="%5."/>
      <w:lvlJc w:val="left"/>
      <w:pPr>
        <w:ind w:left="3970" w:hanging="360"/>
      </w:pPr>
    </w:lvl>
    <w:lvl w:ilvl="5" w:tplc="4009001B" w:tentative="1">
      <w:start w:val="1"/>
      <w:numFmt w:val="lowerRoman"/>
      <w:lvlText w:val="%6."/>
      <w:lvlJc w:val="right"/>
      <w:pPr>
        <w:ind w:left="4690" w:hanging="180"/>
      </w:pPr>
    </w:lvl>
    <w:lvl w:ilvl="6" w:tplc="4009000F" w:tentative="1">
      <w:start w:val="1"/>
      <w:numFmt w:val="decimal"/>
      <w:lvlText w:val="%7."/>
      <w:lvlJc w:val="left"/>
      <w:pPr>
        <w:ind w:left="5410" w:hanging="360"/>
      </w:pPr>
    </w:lvl>
    <w:lvl w:ilvl="7" w:tplc="40090019" w:tentative="1">
      <w:start w:val="1"/>
      <w:numFmt w:val="lowerLetter"/>
      <w:lvlText w:val="%8."/>
      <w:lvlJc w:val="left"/>
      <w:pPr>
        <w:ind w:left="6130" w:hanging="360"/>
      </w:pPr>
    </w:lvl>
    <w:lvl w:ilvl="8" w:tplc="4009001B" w:tentative="1">
      <w:start w:val="1"/>
      <w:numFmt w:val="lowerRoman"/>
      <w:lvlText w:val="%9."/>
      <w:lvlJc w:val="right"/>
      <w:pPr>
        <w:ind w:left="6850" w:hanging="180"/>
      </w:pPr>
    </w:lvl>
  </w:abstractNum>
  <w:abstractNum w:abstractNumId="2">
    <w:nsid w:val="4B76449A"/>
    <w:multiLevelType w:val="hybridMultilevel"/>
    <w:tmpl w:val="83282916"/>
    <w:lvl w:ilvl="0" w:tplc="8BDACDFE">
      <w:start w:val="6"/>
      <w:numFmt w:val="decimal"/>
      <w:lvlText w:val="%1"/>
      <w:lvlJc w:val="left"/>
      <w:pPr>
        <w:ind w:left="548" w:hanging="389"/>
        <w:jc w:val="left"/>
      </w:pPr>
      <w:rPr>
        <w:rFonts w:hint="default"/>
        <w:lang w:val="en-US" w:eastAsia="en-US" w:bidi="ar-SA"/>
      </w:rPr>
    </w:lvl>
    <w:lvl w:ilvl="1" w:tplc="0930F96A">
      <w:numFmt w:val="none"/>
      <w:lvlText w:val=""/>
      <w:lvlJc w:val="left"/>
      <w:pPr>
        <w:tabs>
          <w:tab w:val="num" w:pos="360"/>
        </w:tabs>
      </w:pPr>
    </w:lvl>
    <w:lvl w:ilvl="2" w:tplc="DE84170A">
      <w:numFmt w:val="none"/>
      <w:lvlText w:val=""/>
      <w:lvlJc w:val="left"/>
      <w:pPr>
        <w:tabs>
          <w:tab w:val="num" w:pos="360"/>
        </w:tabs>
      </w:pPr>
    </w:lvl>
    <w:lvl w:ilvl="3" w:tplc="49D4D6C6">
      <w:numFmt w:val="bullet"/>
      <w:lvlText w:val="•"/>
      <w:lvlJc w:val="left"/>
      <w:pPr>
        <w:ind w:left="2780" w:hanging="648"/>
      </w:pPr>
      <w:rPr>
        <w:rFonts w:hint="default"/>
        <w:lang w:val="en-US" w:eastAsia="en-US" w:bidi="ar-SA"/>
      </w:rPr>
    </w:lvl>
    <w:lvl w:ilvl="4" w:tplc="19FC222A">
      <w:numFmt w:val="bullet"/>
      <w:lvlText w:val="•"/>
      <w:lvlJc w:val="left"/>
      <w:pPr>
        <w:ind w:left="3900" w:hanging="648"/>
      </w:pPr>
      <w:rPr>
        <w:rFonts w:hint="default"/>
        <w:lang w:val="en-US" w:eastAsia="en-US" w:bidi="ar-SA"/>
      </w:rPr>
    </w:lvl>
    <w:lvl w:ilvl="5" w:tplc="0C3E1464">
      <w:numFmt w:val="bullet"/>
      <w:lvlText w:val="•"/>
      <w:lvlJc w:val="left"/>
      <w:pPr>
        <w:ind w:left="5020" w:hanging="648"/>
      </w:pPr>
      <w:rPr>
        <w:rFonts w:hint="default"/>
        <w:lang w:val="en-US" w:eastAsia="en-US" w:bidi="ar-SA"/>
      </w:rPr>
    </w:lvl>
    <w:lvl w:ilvl="6" w:tplc="844A7294">
      <w:numFmt w:val="bullet"/>
      <w:lvlText w:val="•"/>
      <w:lvlJc w:val="left"/>
      <w:pPr>
        <w:ind w:left="6140" w:hanging="648"/>
      </w:pPr>
      <w:rPr>
        <w:rFonts w:hint="default"/>
        <w:lang w:val="en-US" w:eastAsia="en-US" w:bidi="ar-SA"/>
      </w:rPr>
    </w:lvl>
    <w:lvl w:ilvl="7" w:tplc="04125E94">
      <w:numFmt w:val="bullet"/>
      <w:lvlText w:val="•"/>
      <w:lvlJc w:val="left"/>
      <w:pPr>
        <w:ind w:left="7260" w:hanging="648"/>
      </w:pPr>
      <w:rPr>
        <w:rFonts w:hint="default"/>
        <w:lang w:val="en-US" w:eastAsia="en-US" w:bidi="ar-SA"/>
      </w:rPr>
    </w:lvl>
    <w:lvl w:ilvl="8" w:tplc="AF5CC9F4">
      <w:numFmt w:val="bullet"/>
      <w:lvlText w:val="•"/>
      <w:lvlJc w:val="left"/>
      <w:pPr>
        <w:ind w:left="8380" w:hanging="648"/>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0B6"/>
    <w:rsid w:val="000571C1"/>
    <w:rsid w:val="00061BDA"/>
    <w:rsid w:val="00061DCC"/>
    <w:rsid w:val="00132070"/>
    <w:rsid w:val="00186CF1"/>
    <w:rsid w:val="001C1C5A"/>
    <w:rsid w:val="00204E9F"/>
    <w:rsid w:val="002A7620"/>
    <w:rsid w:val="00385FD7"/>
    <w:rsid w:val="00411DFD"/>
    <w:rsid w:val="004C4548"/>
    <w:rsid w:val="00500851"/>
    <w:rsid w:val="005256DC"/>
    <w:rsid w:val="005806AE"/>
    <w:rsid w:val="005A5B49"/>
    <w:rsid w:val="00655B5C"/>
    <w:rsid w:val="006D25BE"/>
    <w:rsid w:val="00764B4C"/>
    <w:rsid w:val="007C13A5"/>
    <w:rsid w:val="007D5CE1"/>
    <w:rsid w:val="0084375E"/>
    <w:rsid w:val="008C4CBB"/>
    <w:rsid w:val="00950336"/>
    <w:rsid w:val="00A43013"/>
    <w:rsid w:val="00AC797C"/>
    <w:rsid w:val="00AE569D"/>
    <w:rsid w:val="00B17B06"/>
    <w:rsid w:val="00CE2559"/>
    <w:rsid w:val="00D105EE"/>
    <w:rsid w:val="00E136CF"/>
    <w:rsid w:val="00E30AEF"/>
    <w:rsid w:val="00E51F22"/>
    <w:rsid w:val="00E63B5C"/>
    <w:rsid w:val="00EA4C99"/>
    <w:rsid w:val="00EB3CEB"/>
    <w:rsid w:val="00EE7F03"/>
    <w:rsid w:val="00F210B6"/>
    <w:rsid w:val="00F51C20"/>
    <w:rsid w:val="00F70984"/>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2F26B5-3999-4102-BEE8-9B3170BE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210B6"/>
    <w:rPr>
      <w:rFonts w:ascii="Times New Roman" w:eastAsia="Times New Roman" w:hAnsi="Times New Roman" w:cs="Times New Roman"/>
    </w:rPr>
  </w:style>
  <w:style w:type="paragraph" w:styleId="Heading1">
    <w:name w:val="heading 1"/>
    <w:basedOn w:val="Normal"/>
    <w:uiPriority w:val="1"/>
    <w:qFormat/>
    <w:rsid w:val="00F210B6"/>
    <w:pPr>
      <w:ind w:left="160"/>
      <w:jc w:val="both"/>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210B6"/>
    <w:pPr>
      <w:ind w:left="880" w:hanging="361"/>
    </w:pPr>
    <w:rPr>
      <w:sz w:val="26"/>
      <w:szCs w:val="26"/>
    </w:rPr>
  </w:style>
  <w:style w:type="paragraph" w:styleId="ListParagraph">
    <w:name w:val="List Paragraph"/>
    <w:basedOn w:val="Normal"/>
    <w:uiPriority w:val="1"/>
    <w:qFormat/>
    <w:rsid w:val="00F210B6"/>
    <w:pPr>
      <w:spacing w:before="147"/>
      <w:ind w:left="880" w:hanging="361"/>
    </w:pPr>
  </w:style>
  <w:style w:type="paragraph" w:customStyle="1" w:styleId="TableParagraph">
    <w:name w:val="Table Paragraph"/>
    <w:basedOn w:val="Normal"/>
    <w:uiPriority w:val="1"/>
    <w:qFormat/>
    <w:rsid w:val="00F210B6"/>
  </w:style>
  <w:style w:type="paragraph" w:styleId="BalloonText">
    <w:name w:val="Balloon Text"/>
    <w:basedOn w:val="Normal"/>
    <w:link w:val="BalloonTextChar"/>
    <w:uiPriority w:val="99"/>
    <w:semiHidden/>
    <w:unhideWhenUsed/>
    <w:rsid w:val="00950336"/>
    <w:rPr>
      <w:rFonts w:ascii="Tahoma" w:hAnsi="Tahoma" w:cs="Tahoma"/>
      <w:sz w:val="16"/>
      <w:szCs w:val="16"/>
    </w:rPr>
  </w:style>
  <w:style w:type="character" w:customStyle="1" w:styleId="BalloonTextChar">
    <w:name w:val="Balloon Text Char"/>
    <w:basedOn w:val="DefaultParagraphFont"/>
    <w:link w:val="BalloonText"/>
    <w:uiPriority w:val="99"/>
    <w:semiHidden/>
    <w:rsid w:val="0095033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0ADA3-71DA-4DCE-9434-58F4520D3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2</cp:revision>
  <cp:lastPrinted>2022-03-24T06:46:00Z</cp:lastPrinted>
  <dcterms:created xsi:type="dcterms:W3CDTF">2022-04-26T06:36:00Z</dcterms:created>
  <dcterms:modified xsi:type="dcterms:W3CDTF">2022-04-26T06:36:00Z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2020-12-01T00:00:00Z</vt:filetime>
  </property>
  <property fmtid="{D5CDD505-2E9C-101B-9397-08002B2CF9AE}" pid="3" name="Creator">
    <vt:lpwstr>Microsoft® Word for Microsoft 365</vt:lpwstr>
  </property>
  <property fmtid="{D5CDD505-2E9C-101B-9397-08002B2CF9AE}" pid="4" name="LastSaved">
    <vt:filetime>2022-03-24T00:00:00Z</vt:filetime>
  </property>
</Properties>
</file>